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4B84" w:rsidRDefault="005C4B84" w:rsidP="005C4B84">
      <w:pPr>
        <w:tabs>
          <w:tab w:val="left" w:pos="0"/>
        </w:tabs>
        <w:spacing w:line="240" w:lineRule="auto"/>
        <w:ind w:firstLine="540"/>
        <w:jc w:val="center"/>
        <w:rPr>
          <w:b/>
          <w:sz w:val="28"/>
        </w:rPr>
      </w:pPr>
      <w:r>
        <w:rPr>
          <w:b/>
          <w:sz w:val="28"/>
        </w:rPr>
        <w:t xml:space="preserve"> </w:t>
      </w:r>
      <w:proofErr w:type="spellStart"/>
      <w:r>
        <w:rPr>
          <w:b/>
          <w:sz w:val="28"/>
        </w:rPr>
        <w:t>Лекцияи</w:t>
      </w:r>
      <w:proofErr w:type="spellEnd"/>
      <w:r>
        <w:rPr>
          <w:b/>
          <w:sz w:val="28"/>
        </w:rPr>
        <w:t xml:space="preserve"> 2</w:t>
      </w:r>
      <w:r w:rsidRPr="003463D1">
        <w:rPr>
          <w:b/>
          <w:sz w:val="28"/>
        </w:rPr>
        <w:t xml:space="preserve"> </w:t>
      </w:r>
      <w:r>
        <w:rPr>
          <w:b/>
          <w:sz w:val="28"/>
        </w:rPr>
        <w:t>«</w:t>
      </w:r>
      <w:r w:rsidRPr="00842553">
        <w:rPr>
          <w:b/>
          <w:bCs/>
          <w:color w:val="000000"/>
          <w:sz w:val="28"/>
          <w:szCs w:val="28"/>
        </w:rPr>
        <w:t>Маркшейдерская опорная сеть</w:t>
      </w:r>
      <w:r w:rsidRPr="00842553">
        <w:rPr>
          <w:b/>
          <w:sz w:val="28"/>
        </w:rPr>
        <w:t xml:space="preserve"> на открытых разработках</w:t>
      </w:r>
      <w:r>
        <w:rPr>
          <w:b/>
          <w:sz w:val="28"/>
        </w:rPr>
        <w:t>».</w:t>
      </w:r>
      <w:r w:rsidRPr="003463D1">
        <w:rPr>
          <w:b/>
          <w:sz w:val="28"/>
        </w:rPr>
        <w:t xml:space="preserve"> </w:t>
      </w:r>
    </w:p>
    <w:p w:rsidR="005C4B84" w:rsidRDefault="005C4B84" w:rsidP="005C4B84">
      <w:pPr>
        <w:tabs>
          <w:tab w:val="left" w:pos="0"/>
        </w:tabs>
        <w:spacing w:line="240" w:lineRule="auto"/>
        <w:ind w:firstLine="540"/>
        <w:rPr>
          <w:sz w:val="28"/>
        </w:rPr>
      </w:pPr>
    </w:p>
    <w:p w:rsidR="005C4B84" w:rsidRDefault="005C4B84" w:rsidP="005C4B84">
      <w:pPr>
        <w:tabs>
          <w:tab w:val="left" w:pos="0"/>
        </w:tabs>
        <w:spacing w:line="240" w:lineRule="auto"/>
        <w:ind w:firstLine="540"/>
        <w:rPr>
          <w:sz w:val="28"/>
        </w:rPr>
      </w:pPr>
      <w:r w:rsidRPr="004F7BF8">
        <w:rPr>
          <w:sz w:val="28"/>
        </w:rPr>
        <w:t>План лекции</w:t>
      </w:r>
      <w:r>
        <w:rPr>
          <w:sz w:val="28"/>
        </w:rPr>
        <w:t>:</w:t>
      </w:r>
    </w:p>
    <w:p w:rsidR="005C4B84" w:rsidRDefault="005C4B84" w:rsidP="005C4B84">
      <w:pPr>
        <w:tabs>
          <w:tab w:val="left" w:pos="0"/>
        </w:tabs>
        <w:spacing w:line="240" w:lineRule="auto"/>
        <w:ind w:firstLine="540"/>
        <w:rPr>
          <w:sz w:val="28"/>
        </w:rPr>
      </w:pPr>
      <w:r>
        <w:rPr>
          <w:sz w:val="28"/>
        </w:rPr>
        <w:t>1.Характеристика сетей триангуляции;</w:t>
      </w:r>
    </w:p>
    <w:p w:rsidR="005C4B84" w:rsidRDefault="005C4B84" w:rsidP="005C4B84">
      <w:pPr>
        <w:tabs>
          <w:tab w:val="left" w:pos="0"/>
        </w:tabs>
        <w:spacing w:line="240" w:lineRule="auto"/>
        <w:ind w:firstLine="540"/>
        <w:rPr>
          <w:sz w:val="28"/>
        </w:rPr>
      </w:pPr>
      <w:r>
        <w:rPr>
          <w:sz w:val="28"/>
        </w:rPr>
        <w:t>2.Характериссетей полигонометрии;</w:t>
      </w:r>
    </w:p>
    <w:p w:rsidR="005C4B84" w:rsidRDefault="005C4B84" w:rsidP="005C4B84">
      <w:pPr>
        <w:tabs>
          <w:tab w:val="left" w:pos="0"/>
        </w:tabs>
        <w:spacing w:line="240" w:lineRule="auto"/>
        <w:ind w:firstLine="540"/>
        <w:rPr>
          <w:sz w:val="28"/>
        </w:rPr>
      </w:pPr>
      <w:r>
        <w:rPr>
          <w:sz w:val="28"/>
        </w:rPr>
        <w:t>3.Конструкция опорных сетей;</w:t>
      </w:r>
    </w:p>
    <w:p w:rsidR="005C4B84" w:rsidRDefault="005C4B84" w:rsidP="005C4B84">
      <w:pPr>
        <w:tabs>
          <w:tab w:val="left" w:pos="0"/>
        </w:tabs>
        <w:spacing w:line="240" w:lineRule="auto"/>
        <w:ind w:firstLine="540"/>
        <w:rPr>
          <w:sz w:val="28"/>
        </w:rPr>
      </w:pPr>
      <w:r>
        <w:rPr>
          <w:sz w:val="28"/>
        </w:rPr>
        <w:t>4.Выбор плотности создания сети и закрепление пунктов плановой основы.</w:t>
      </w:r>
    </w:p>
    <w:p w:rsidR="005C4B84" w:rsidRPr="004F7BF8" w:rsidRDefault="005C4B84" w:rsidP="005C4B84">
      <w:pPr>
        <w:tabs>
          <w:tab w:val="left" w:pos="0"/>
        </w:tabs>
        <w:spacing w:line="240" w:lineRule="auto"/>
        <w:ind w:firstLine="540"/>
        <w:rPr>
          <w:sz w:val="28"/>
        </w:rPr>
      </w:pPr>
    </w:p>
    <w:p w:rsidR="005C4B84" w:rsidRPr="003D258F" w:rsidRDefault="005C4B84" w:rsidP="005C4B84">
      <w:pPr>
        <w:pStyle w:val="a3"/>
        <w:tabs>
          <w:tab w:val="left" w:pos="0"/>
        </w:tabs>
        <w:spacing w:line="240" w:lineRule="auto"/>
        <w:ind w:left="0" w:firstLine="540"/>
        <w:rPr>
          <w:sz w:val="28"/>
          <w:szCs w:val="28"/>
        </w:rPr>
      </w:pPr>
      <w:r w:rsidRPr="003D258F">
        <w:rPr>
          <w:sz w:val="28"/>
          <w:szCs w:val="28"/>
        </w:rPr>
        <w:t>Геодезические сети стран СНГ подразделяются на государственные геодезические сети и сети сгущения. Государственные геодезические сети пре</w:t>
      </w:r>
      <w:r w:rsidRPr="003D258F">
        <w:rPr>
          <w:sz w:val="28"/>
          <w:szCs w:val="28"/>
        </w:rPr>
        <w:t>д</w:t>
      </w:r>
      <w:r w:rsidRPr="003D258F">
        <w:rPr>
          <w:sz w:val="28"/>
          <w:szCs w:val="28"/>
        </w:rPr>
        <w:t xml:space="preserve">ставляют собой главную геодезическую основу и делятся на плановые сети 1,2,3,4 классов создаваемые методом триангуляции, </w:t>
      </w:r>
      <w:proofErr w:type="spellStart"/>
      <w:r w:rsidRPr="003D258F">
        <w:rPr>
          <w:sz w:val="28"/>
          <w:szCs w:val="28"/>
        </w:rPr>
        <w:t>трилатерации</w:t>
      </w:r>
      <w:proofErr w:type="spellEnd"/>
      <w:r w:rsidRPr="003D258F">
        <w:rPr>
          <w:sz w:val="28"/>
          <w:szCs w:val="28"/>
        </w:rPr>
        <w:t>, полиг</w:t>
      </w:r>
      <w:r w:rsidRPr="003D258F">
        <w:rPr>
          <w:sz w:val="28"/>
          <w:szCs w:val="28"/>
        </w:rPr>
        <w:t>о</w:t>
      </w:r>
      <w:r w:rsidRPr="003D258F">
        <w:rPr>
          <w:sz w:val="28"/>
          <w:szCs w:val="28"/>
        </w:rPr>
        <w:t xml:space="preserve">нометрии и высотные (нивелирные) сети </w:t>
      </w:r>
      <w:r>
        <w:rPr>
          <w:rFonts w:ascii="Arial Unicode MS" w:eastAsia="Arial Unicode MS" w:hAnsi="Arial Unicode MS" w:cs="Arial Unicode MS"/>
          <w:sz w:val="28"/>
          <w:szCs w:val="28"/>
          <w:lang w:val="en-US"/>
        </w:rPr>
        <w:t>I</w:t>
      </w:r>
      <w:r w:rsidRPr="003D258F">
        <w:rPr>
          <w:rFonts w:ascii="Arial Unicode MS" w:eastAsia="Arial Unicode MS" w:hAnsi="Arial Unicode MS" w:cs="Arial Unicode MS"/>
          <w:sz w:val="28"/>
          <w:szCs w:val="28"/>
        </w:rPr>
        <w:t xml:space="preserve">, </w:t>
      </w:r>
      <w:r>
        <w:rPr>
          <w:rFonts w:ascii="Arial Unicode MS" w:eastAsia="Arial Unicode MS" w:hAnsi="Arial Unicode MS" w:cs="Arial Unicode MS"/>
          <w:sz w:val="28"/>
          <w:szCs w:val="28"/>
          <w:lang w:val="en-US"/>
        </w:rPr>
        <w:t>II</w:t>
      </w:r>
      <w:r w:rsidRPr="003D258F">
        <w:rPr>
          <w:rFonts w:ascii="Arial Unicode MS" w:eastAsia="Arial Unicode MS" w:hAnsi="Arial Unicode MS" w:cs="Arial Unicode MS"/>
          <w:sz w:val="28"/>
          <w:szCs w:val="28"/>
        </w:rPr>
        <w:t>,</w:t>
      </w:r>
      <w:r>
        <w:rPr>
          <w:rFonts w:ascii="Arial Unicode MS" w:eastAsia="Arial Unicode MS" w:hAnsi="Arial Unicode MS" w:cs="Arial Unicode MS"/>
          <w:sz w:val="28"/>
          <w:szCs w:val="28"/>
          <w:lang w:val="en-US"/>
        </w:rPr>
        <w:t>III</w:t>
      </w:r>
      <w:r w:rsidRPr="003D258F">
        <w:rPr>
          <w:rFonts w:ascii="Arial Unicode MS" w:eastAsia="Arial Unicode MS" w:hAnsi="Arial Unicode MS" w:cs="Arial Unicode MS"/>
          <w:sz w:val="28"/>
          <w:szCs w:val="28"/>
        </w:rPr>
        <w:t xml:space="preserve"> и </w:t>
      </w:r>
      <w:r>
        <w:rPr>
          <w:rFonts w:ascii="Arial Unicode MS" w:eastAsia="Arial Unicode MS" w:hAnsi="Arial Unicode MS" w:cs="Arial Unicode MS"/>
          <w:sz w:val="28"/>
          <w:szCs w:val="28"/>
          <w:lang w:val="en-US"/>
        </w:rPr>
        <w:t>IV</w:t>
      </w:r>
      <w:r w:rsidRPr="003D258F">
        <w:rPr>
          <w:sz w:val="28"/>
          <w:szCs w:val="28"/>
        </w:rPr>
        <w:t xml:space="preserve"> классов. Геодезические сети сгущения развиваются на основе государственной геодезической сети. Они подразделяются на сети триангуляции и полигонометрии 1 и 2 ра</w:t>
      </w:r>
      <w:r w:rsidRPr="003D258F">
        <w:rPr>
          <w:sz w:val="28"/>
          <w:szCs w:val="28"/>
        </w:rPr>
        <w:t>з</w:t>
      </w:r>
      <w:r w:rsidRPr="003D258F">
        <w:rPr>
          <w:sz w:val="28"/>
          <w:szCs w:val="28"/>
        </w:rPr>
        <w:t xml:space="preserve">рядов и служат для обеспечения топографических съемок крупных масштабов и решения инженерно технических задач. Высотные отметки пунктов этих сетей определяются нивелированием </w:t>
      </w:r>
      <w:r w:rsidRPr="003D258F">
        <w:rPr>
          <w:sz w:val="28"/>
          <w:szCs w:val="28"/>
          <w:lang w:val="en-US"/>
        </w:rPr>
        <w:t>IV</w:t>
      </w:r>
      <w:r w:rsidRPr="003D258F">
        <w:rPr>
          <w:sz w:val="28"/>
          <w:szCs w:val="28"/>
        </w:rPr>
        <w:t xml:space="preserve"> класса и техническим нивел</w:t>
      </w:r>
      <w:r w:rsidRPr="003D258F">
        <w:rPr>
          <w:sz w:val="28"/>
          <w:szCs w:val="28"/>
        </w:rPr>
        <w:t>и</w:t>
      </w:r>
      <w:r w:rsidRPr="003D258F">
        <w:rPr>
          <w:sz w:val="28"/>
          <w:szCs w:val="28"/>
        </w:rPr>
        <w:t>рованием. На территории горного предприятия опорная сеть представлена пунктами триангуляции и полигонометрии 4 класса, 1 и 2 разрядов.</w:t>
      </w:r>
    </w:p>
    <w:p w:rsidR="005C4B84" w:rsidRPr="003D258F" w:rsidRDefault="005C4B84" w:rsidP="005C4B84">
      <w:pPr>
        <w:pStyle w:val="a3"/>
        <w:tabs>
          <w:tab w:val="left" w:pos="0"/>
        </w:tabs>
        <w:spacing w:line="240" w:lineRule="auto"/>
        <w:ind w:firstLine="540"/>
        <w:rPr>
          <w:sz w:val="28"/>
          <w:szCs w:val="28"/>
        </w:rPr>
      </w:pPr>
      <w:r w:rsidRPr="003D258F">
        <w:rPr>
          <w:sz w:val="28"/>
          <w:szCs w:val="28"/>
        </w:rPr>
        <w:t>Характеристика сетей триангуляции 4 класса, 1 и 2 разрядов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728"/>
        <w:gridCol w:w="4802"/>
        <w:gridCol w:w="1406"/>
        <w:gridCol w:w="1286"/>
        <w:gridCol w:w="1349"/>
      </w:tblGrid>
      <w:tr w:rsidR="005C4B84" w:rsidRPr="00D51CC9" w:rsidTr="00EF4C2B">
        <w:tblPrEx>
          <w:tblCellMar>
            <w:top w:w="0" w:type="dxa"/>
            <w:bottom w:w="0" w:type="dxa"/>
          </w:tblCellMar>
        </w:tblPrEx>
        <w:tc>
          <w:tcPr>
            <w:tcW w:w="484" w:type="dxa"/>
          </w:tcPr>
          <w:p w:rsidR="005C4B84" w:rsidRPr="00D51CC9" w:rsidRDefault="005C4B84" w:rsidP="00EF4C2B">
            <w:pPr>
              <w:pStyle w:val="a3"/>
              <w:tabs>
                <w:tab w:val="left" w:pos="0"/>
              </w:tabs>
              <w:spacing w:line="240" w:lineRule="auto"/>
              <w:ind w:firstLine="540"/>
              <w:rPr>
                <w:sz w:val="24"/>
                <w:szCs w:val="24"/>
              </w:rPr>
            </w:pPr>
            <w:r w:rsidRPr="00D51CC9">
              <w:rPr>
                <w:sz w:val="24"/>
                <w:szCs w:val="24"/>
              </w:rPr>
              <w:t>№</w:t>
            </w:r>
          </w:p>
        </w:tc>
        <w:tc>
          <w:tcPr>
            <w:tcW w:w="5384" w:type="dxa"/>
          </w:tcPr>
          <w:p w:rsidR="005C4B84" w:rsidRPr="00D51CC9" w:rsidRDefault="005C4B84" w:rsidP="00EF4C2B">
            <w:pPr>
              <w:pStyle w:val="a3"/>
              <w:tabs>
                <w:tab w:val="left" w:pos="0"/>
              </w:tabs>
              <w:spacing w:line="240" w:lineRule="auto"/>
              <w:ind w:firstLine="540"/>
              <w:rPr>
                <w:sz w:val="24"/>
                <w:szCs w:val="24"/>
              </w:rPr>
            </w:pPr>
            <w:r w:rsidRPr="00D51CC9">
              <w:rPr>
                <w:sz w:val="24"/>
                <w:szCs w:val="24"/>
              </w:rPr>
              <w:t>Показатели</w:t>
            </w:r>
          </w:p>
        </w:tc>
        <w:tc>
          <w:tcPr>
            <w:tcW w:w="1080" w:type="dxa"/>
          </w:tcPr>
          <w:p w:rsidR="005C4B84" w:rsidRPr="00D51CC9" w:rsidRDefault="005C4B84" w:rsidP="00EF4C2B">
            <w:pPr>
              <w:pStyle w:val="a3"/>
              <w:tabs>
                <w:tab w:val="left" w:pos="0"/>
              </w:tabs>
              <w:spacing w:line="240" w:lineRule="auto"/>
              <w:ind w:firstLine="540"/>
              <w:rPr>
                <w:sz w:val="24"/>
                <w:szCs w:val="24"/>
              </w:rPr>
            </w:pPr>
            <w:r w:rsidRPr="00D51CC9">
              <w:rPr>
                <w:sz w:val="24"/>
                <w:szCs w:val="24"/>
              </w:rPr>
              <w:t>4 класс</w:t>
            </w:r>
          </w:p>
        </w:tc>
        <w:tc>
          <w:tcPr>
            <w:tcW w:w="1260" w:type="dxa"/>
          </w:tcPr>
          <w:p w:rsidR="005C4B84" w:rsidRPr="00D51CC9" w:rsidRDefault="005C4B84" w:rsidP="00EF4C2B">
            <w:pPr>
              <w:pStyle w:val="a3"/>
              <w:tabs>
                <w:tab w:val="left" w:pos="0"/>
              </w:tabs>
              <w:spacing w:line="240" w:lineRule="auto"/>
              <w:ind w:firstLine="540"/>
              <w:rPr>
                <w:sz w:val="24"/>
                <w:szCs w:val="24"/>
              </w:rPr>
            </w:pPr>
            <w:r w:rsidRPr="00D51CC9">
              <w:rPr>
                <w:sz w:val="24"/>
                <w:szCs w:val="24"/>
              </w:rPr>
              <w:t>1 ра</w:t>
            </w:r>
            <w:r w:rsidRPr="00D51CC9">
              <w:rPr>
                <w:sz w:val="24"/>
                <w:szCs w:val="24"/>
              </w:rPr>
              <w:t>з</w:t>
            </w:r>
            <w:r w:rsidRPr="00D51CC9">
              <w:rPr>
                <w:sz w:val="24"/>
                <w:szCs w:val="24"/>
              </w:rPr>
              <w:t>ряд</w:t>
            </w:r>
          </w:p>
        </w:tc>
        <w:tc>
          <w:tcPr>
            <w:tcW w:w="1363" w:type="dxa"/>
          </w:tcPr>
          <w:p w:rsidR="005C4B84" w:rsidRPr="00D51CC9" w:rsidRDefault="005C4B84" w:rsidP="00EF4C2B">
            <w:pPr>
              <w:pStyle w:val="a3"/>
              <w:tabs>
                <w:tab w:val="left" w:pos="0"/>
              </w:tabs>
              <w:spacing w:line="240" w:lineRule="auto"/>
              <w:ind w:firstLine="540"/>
              <w:rPr>
                <w:sz w:val="24"/>
                <w:szCs w:val="24"/>
              </w:rPr>
            </w:pPr>
            <w:r w:rsidRPr="00D51CC9">
              <w:rPr>
                <w:sz w:val="24"/>
                <w:szCs w:val="24"/>
              </w:rPr>
              <w:t>2 ра</w:t>
            </w:r>
            <w:r w:rsidRPr="00D51CC9">
              <w:rPr>
                <w:sz w:val="24"/>
                <w:szCs w:val="24"/>
              </w:rPr>
              <w:t>з</w:t>
            </w:r>
            <w:r w:rsidRPr="00D51CC9">
              <w:rPr>
                <w:sz w:val="24"/>
                <w:szCs w:val="24"/>
              </w:rPr>
              <w:t>ряд</w:t>
            </w:r>
          </w:p>
        </w:tc>
      </w:tr>
      <w:tr w:rsidR="005C4B84" w:rsidRPr="00D51CC9" w:rsidTr="00EF4C2B">
        <w:tblPrEx>
          <w:tblCellMar>
            <w:top w:w="0" w:type="dxa"/>
            <w:bottom w:w="0" w:type="dxa"/>
          </w:tblCellMar>
        </w:tblPrEx>
        <w:tc>
          <w:tcPr>
            <w:tcW w:w="484" w:type="dxa"/>
          </w:tcPr>
          <w:p w:rsidR="005C4B84" w:rsidRPr="00D51CC9" w:rsidRDefault="005C4B84" w:rsidP="00EF4C2B">
            <w:pPr>
              <w:pStyle w:val="a3"/>
              <w:tabs>
                <w:tab w:val="left" w:pos="0"/>
              </w:tabs>
              <w:spacing w:line="240" w:lineRule="auto"/>
              <w:ind w:firstLine="540"/>
              <w:rPr>
                <w:sz w:val="24"/>
                <w:szCs w:val="24"/>
              </w:rPr>
            </w:pPr>
            <w:r w:rsidRPr="00D51CC9">
              <w:rPr>
                <w:sz w:val="24"/>
                <w:szCs w:val="24"/>
              </w:rPr>
              <w:t>1</w:t>
            </w:r>
          </w:p>
        </w:tc>
        <w:tc>
          <w:tcPr>
            <w:tcW w:w="5384" w:type="dxa"/>
          </w:tcPr>
          <w:p w:rsidR="005C4B84" w:rsidRPr="00D51CC9" w:rsidRDefault="005C4B84" w:rsidP="00EF4C2B">
            <w:pPr>
              <w:pStyle w:val="a3"/>
              <w:tabs>
                <w:tab w:val="left" w:pos="0"/>
              </w:tabs>
              <w:spacing w:line="240" w:lineRule="auto"/>
              <w:ind w:left="0" w:firstLine="540"/>
              <w:rPr>
                <w:sz w:val="24"/>
                <w:szCs w:val="24"/>
              </w:rPr>
            </w:pPr>
            <w:r w:rsidRPr="00D51CC9">
              <w:rPr>
                <w:sz w:val="24"/>
                <w:szCs w:val="24"/>
              </w:rPr>
              <w:t>Длина стороны треугольн</w:t>
            </w:r>
            <w:r w:rsidRPr="00D51CC9">
              <w:rPr>
                <w:sz w:val="24"/>
                <w:szCs w:val="24"/>
              </w:rPr>
              <w:t>и</w:t>
            </w:r>
            <w:r w:rsidRPr="00D51CC9">
              <w:rPr>
                <w:sz w:val="24"/>
                <w:szCs w:val="24"/>
              </w:rPr>
              <w:t xml:space="preserve">ка, </w:t>
            </w:r>
            <w:proofErr w:type="gramStart"/>
            <w:r w:rsidRPr="00D51CC9">
              <w:rPr>
                <w:sz w:val="24"/>
                <w:szCs w:val="24"/>
              </w:rPr>
              <w:t>км</w:t>
            </w:r>
            <w:proofErr w:type="gramEnd"/>
            <w:r w:rsidRPr="00D51CC9">
              <w:rPr>
                <w:sz w:val="24"/>
                <w:szCs w:val="24"/>
              </w:rPr>
              <w:t>, не более</w:t>
            </w:r>
          </w:p>
        </w:tc>
        <w:tc>
          <w:tcPr>
            <w:tcW w:w="1080" w:type="dxa"/>
          </w:tcPr>
          <w:p w:rsidR="005C4B84" w:rsidRPr="00D51CC9" w:rsidRDefault="005C4B84" w:rsidP="00EF4C2B">
            <w:pPr>
              <w:pStyle w:val="a3"/>
              <w:tabs>
                <w:tab w:val="left" w:pos="0"/>
              </w:tabs>
              <w:spacing w:line="240" w:lineRule="auto"/>
              <w:ind w:firstLine="540"/>
              <w:rPr>
                <w:sz w:val="24"/>
                <w:szCs w:val="24"/>
              </w:rPr>
            </w:pPr>
            <w:r w:rsidRPr="00D51CC9">
              <w:rPr>
                <w:sz w:val="24"/>
                <w:szCs w:val="24"/>
              </w:rPr>
              <w:t>5</w:t>
            </w:r>
          </w:p>
        </w:tc>
        <w:tc>
          <w:tcPr>
            <w:tcW w:w="1260" w:type="dxa"/>
          </w:tcPr>
          <w:p w:rsidR="005C4B84" w:rsidRPr="00D51CC9" w:rsidRDefault="005C4B84" w:rsidP="00EF4C2B">
            <w:pPr>
              <w:pStyle w:val="a3"/>
              <w:tabs>
                <w:tab w:val="left" w:pos="0"/>
              </w:tabs>
              <w:spacing w:line="240" w:lineRule="auto"/>
              <w:ind w:firstLine="540"/>
              <w:rPr>
                <w:sz w:val="24"/>
                <w:szCs w:val="24"/>
              </w:rPr>
            </w:pPr>
            <w:r w:rsidRPr="00D51CC9">
              <w:rPr>
                <w:sz w:val="24"/>
                <w:szCs w:val="24"/>
              </w:rPr>
              <w:t>5</w:t>
            </w:r>
          </w:p>
        </w:tc>
        <w:tc>
          <w:tcPr>
            <w:tcW w:w="1363" w:type="dxa"/>
          </w:tcPr>
          <w:p w:rsidR="005C4B84" w:rsidRPr="00D51CC9" w:rsidRDefault="005C4B84" w:rsidP="00EF4C2B">
            <w:pPr>
              <w:pStyle w:val="a3"/>
              <w:tabs>
                <w:tab w:val="left" w:pos="0"/>
              </w:tabs>
              <w:spacing w:line="240" w:lineRule="auto"/>
              <w:ind w:firstLine="540"/>
              <w:rPr>
                <w:sz w:val="24"/>
                <w:szCs w:val="24"/>
              </w:rPr>
            </w:pPr>
            <w:r w:rsidRPr="00D51CC9">
              <w:rPr>
                <w:sz w:val="24"/>
                <w:szCs w:val="24"/>
              </w:rPr>
              <w:t>5</w:t>
            </w:r>
          </w:p>
        </w:tc>
      </w:tr>
      <w:tr w:rsidR="005C4B84" w:rsidRPr="00D51CC9" w:rsidTr="00EF4C2B">
        <w:tblPrEx>
          <w:tblCellMar>
            <w:top w:w="0" w:type="dxa"/>
            <w:bottom w:w="0" w:type="dxa"/>
          </w:tblCellMar>
        </w:tblPrEx>
        <w:tc>
          <w:tcPr>
            <w:tcW w:w="484" w:type="dxa"/>
          </w:tcPr>
          <w:p w:rsidR="005C4B84" w:rsidRPr="00D51CC9" w:rsidRDefault="005C4B84" w:rsidP="00EF4C2B">
            <w:pPr>
              <w:pStyle w:val="a3"/>
              <w:tabs>
                <w:tab w:val="left" w:pos="0"/>
              </w:tabs>
              <w:spacing w:line="240" w:lineRule="auto"/>
              <w:ind w:firstLine="540"/>
              <w:rPr>
                <w:sz w:val="24"/>
                <w:szCs w:val="24"/>
              </w:rPr>
            </w:pPr>
            <w:r w:rsidRPr="00D51CC9">
              <w:rPr>
                <w:sz w:val="24"/>
                <w:szCs w:val="24"/>
              </w:rPr>
              <w:t>2</w:t>
            </w:r>
          </w:p>
        </w:tc>
        <w:tc>
          <w:tcPr>
            <w:tcW w:w="5384" w:type="dxa"/>
          </w:tcPr>
          <w:p w:rsidR="005C4B84" w:rsidRDefault="005C4B84" w:rsidP="00EF4C2B">
            <w:pPr>
              <w:pStyle w:val="a3"/>
              <w:tabs>
                <w:tab w:val="left" w:pos="0"/>
              </w:tabs>
              <w:spacing w:line="240" w:lineRule="auto"/>
              <w:ind w:left="0" w:firstLine="540"/>
              <w:rPr>
                <w:sz w:val="24"/>
                <w:szCs w:val="24"/>
              </w:rPr>
            </w:pPr>
            <w:r w:rsidRPr="00D51CC9">
              <w:rPr>
                <w:sz w:val="24"/>
                <w:szCs w:val="24"/>
              </w:rPr>
              <w:t>Минимальная допуст</w:t>
            </w:r>
            <w:r w:rsidRPr="00D51CC9">
              <w:rPr>
                <w:sz w:val="24"/>
                <w:szCs w:val="24"/>
              </w:rPr>
              <w:t>и</w:t>
            </w:r>
            <w:r w:rsidRPr="00D51CC9">
              <w:rPr>
                <w:sz w:val="24"/>
                <w:szCs w:val="24"/>
              </w:rPr>
              <w:t>мая величина угла:</w:t>
            </w:r>
          </w:p>
          <w:p w:rsidR="005C4B84" w:rsidRPr="00D51CC9" w:rsidRDefault="005C4B84" w:rsidP="00EF4C2B">
            <w:pPr>
              <w:pStyle w:val="a3"/>
              <w:tabs>
                <w:tab w:val="left" w:pos="0"/>
              </w:tabs>
              <w:spacing w:line="240" w:lineRule="auto"/>
              <w:ind w:left="0" w:firstLine="540"/>
              <w:rPr>
                <w:sz w:val="24"/>
                <w:szCs w:val="24"/>
              </w:rPr>
            </w:pPr>
            <w:r w:rsidRPr="00D51CC9">
              <w:rPr>
                <w:sz w:val="24"/>
                <w:szCs w:val="24"/>
              </w:rPr>
              <w:t>в сплошной ц</w:t>
            </w:r>
            <w:r w:rsidRPr="00D51CC9">
              <w:rPr>
                <w:sz w:val="24"/>
                <w:szCs w:val="24"/>
              </w:rPr>
              <w:t>е</w:t>
            </w:r>
            <w:r w:rsidRPr="00D51CC9">
              <w:rPr>
                <w:sz w:val="24"/>
                <w:szCs w:val="24"/>
              </w:rPr>
              <w:t>пи</w:t>
            </w:r>
          </w:p>
          <w:p w:rsidR="005C4B84" w:rsidRPr="00D51CC9" w:rsidRDefault="005C4B84" w:rsidP="00EF4C2B">
            <w:pPr>
              <w:pStyle w:val="a3"/>
              <w:tabs>
                <w:tab w:val="left" w:pos="0"/>
              </w:tabs>
              <w:spacing w:line="240" w:lineRule="auto"/>
              <w:ind w:left="0" w:firstLine="540"/>
              <w:rPr>
                <w:sz w:val="24"/>
                <w:szCs w:val="24"/>
              </w:rPr>
            </w:pPr>
            <w:r w:rsidRPr="00D51CC9">
              <w:rPr>
                <w:sz w:val="24"/>
                <w:szCs w:val="24"/>
              </w:rPr>
              <w:t xml:space="preserve">  в цепочке треугол</w:t>
            </w:r>
            <w:r w:rsidRPr="00D51CC9">
              <w:rPr>
                <w:sz w:val="24"/>
                <w:szCs w:val="24"/>
              </w:rPr>
              <w:t>ь</w:t>
            </w:r>
            <w:r w:rsidRPr="00D51CC9">
              <w:rPr>
                <w:sz w:val="24"/>
                <w:szCs w:val="24"/>
              </w:rPr>
              <w:t>ников</w:t>
            </w:r>
          </w:p>
          <w:p w:rsidR="005C4B84" w:rsidRPr="00D51CC9" w:rsidRDefault="005C4B84" w:rsidP="00EF4C2B">
            <w:pPr>
              <w:pStyle w:val="a3"/>
              <w:tabs>
                <w:tab w:val="left" w:pos="0"/>
              </w:tabs>
              <w:spacing w:line="240" w:lineRule="auto"/>
              <w:ind w:left="0" w:firstLine="540"/>
              <w:rPr>
                <w:sz w:val="24"/>
                <w:szCs w:val="24"/>
              </w:rPr>
            </w:pPr>
            <w:r w:rsidRPr="00D51CC9">
              <w:rPr>
                <w:sz w:val="24"/>
                <w:szCs w:val="24"/>
              </w:rPr>
              <w:t xml:space="preserve"> во вста</w:t>
            </w:r>
            <w:r w:rsidRPr="00D51CC9">
              <w:rPr>
                <w:sz w:val="24"/>
                <w:szCs w:val="24"/>
              </w:rPr>
              <w:t>в</w:t>
            </w:r>
            <w:r w:rsidRPr="00D51CC9">
              <w:rPr>
                <w:sz w:val="24"/>
                <w:szCs w:val="24"/>
              </w:rPr>
              <w:t>ке</w:t>
            </w:r>
          </w:p>
        </w:tc>
        <w:tc>
          <w:tcPr>
            <w:tcW w:w="1080" w:type="dxa"/>
          </w:tcPr>
          <w:p w:rsidR="005C4B84" w:rsidRPr="00D51CC9" w:rsidRDefault="005C4B84" w:rsidP="00EF4C2B">
            <w:pPr>
              <w:pStyle w:val="a3"/>
              <w:tabs>
                <w:tab w:val="left" w:pos="0"/>
              </w:tabs>
              <w:spacing w:line="240" w:lineRule="auto"/>
              <w:ind w:firstLine="540"/>
              <w:rPr>
                <w:sz w:val="24"/>
                <w:szCs w:val="24"/>
              </w:rPr>
            </w:pPr>
          </w:p>
          <w:p w:rsidR="005C4B84" w:rsidRPr="00D51CC9" w:rsidRDefault="005C4B84" w:rsidP="00EF4C2B">
            <w:pPr>
              <w:pStyle w:val="a3"/>
              <w:tabs>
                <w:tab w:val="left" w:pos="0"/>
              </w:tabs>
              <w:spacing w:line="240" w:lineRule="auto"/>
              <w:ind w:firstLine="540"/>
              <w:rPr>
                <w:sz w:val="24"/>
                <w:szCs w:val="24"/>
                <w:vertAlign w:val="superscript"/>
              </w:rPr>
            </w:pPr>
            <w:r w:rsidRPr="00D51CC9">
              <w:rPr>
                <w:sz w:val="24"/>
                <w:szCs w:val="24"/>
              </w:rPr>
              <w:t>20</w:t>
            </w:r>
            <w:r w:rsidRPr="00D51CC9">
              <w:rPr>
                <w:sz w:val="24"/>
                <w:szCs w:val="24"/>
                <w:vertAlign w:val="superscript"/>
              </w:rPr>
              <w:t>о</w:t>
            </w:r>
          </w:p>
        </w:tc>
        <w:tc>
          <w:tcPr>
            <w:tcW w:w="1260" w:type="dxa"/>
          </w:tcPr>
          <w:p w:rsidR="005C4B84" w:rsidRPr="00D51CC9" w:rsidRDefault="005C4B84" w:rsidP="00EF4C2B">
            <w:pPr>
              <w:pStyle w:val="a3"/>
              <w:tabs>
                <w:tab w:val="left" w:pos="0"/>
              </w:tabs>
              <w:spacing w:line="240" w:lineRule="auto"/>
              <w:ind w:firstLine="540"/>
              <w:rPr>
                <w:sz w:val="24"/>
                <w:szCs w:val="24"/>
              </w:rPr>
            </w:pPr>
          </w:p>
          <w:p w:rsidR="005C4B84" w:rsidRPr="00D51CC9" w:rsidRDefault="005C4B84" w:rsidP="00EF4C2B">
            <w:pPr>
              <w:pStyle w:val="a3"/>
              <w:tabs>
                <w:tab w:val="left" w:pos="0"/>
              </w:tabs>
              <w:spacing w:line="240" w:lineRule="auto"/>
              <w:ind w:firstLine="540"/>
              <w:rPr>
                <w:sz w:val="24"/>
                <w:szCs w:val="24"/>
                <w:vertAlign w:val="superscript"/>
              </w:rPr>
            </w:pPr>
            <w:r w:rsidRPr="00D51CC9">
              <w:rPr>
                <w:sz w:val="24"/>
                <w:szCs w:val="24"/>
              </w:rPr>
              <w:t>20</w:t>
            </w:r>
            <w:r w:rsidRPr="00D51CC9">
              <w:rPr>
                <w:sz w:val="24"/>
                <w:szCs w:val="24"/>
                <w:vertAlign w:val="superscript"/>
              </w:rPr>
              <w:t>о</w:t>
            </w:r>
          </w:p>
          <w:p w:rsidR="005C4B84" w:rsidRPr="00D51CC9" w:rsidRDefault="005C4B84" w:rsidP="00EF4C2B">
            <w:pPr>
              <w:pStyle w:val="a3"/>
              <w:tabs>
                <w:tab w:val="left" w:pos="0"/>
              </w:tabs>
              <w:spacing w:line="240" w:lineRule="auto"/>
              <w:ind w:firstLine="540"/>
              <w:rPr>
                <w:sz w:val="24"/>
                <w:szCs w:val="24"/>
                <w:vertAlign w:val="superscript"/>
              </w:rPr>
            </w:pPr>
            <w:r w:rsidRPr="00D51CC9">
              <w:rPr>
                <w:sz w:val="24"/>
                <w:szCs w:val="24"/>
              </w:rPr>
              <w:t>30</w:t>
            </w:r>
            <w:r w:rsidRPr="00D51CC9">
              <w:rPr>
                <w:sz w:val="24"/>
                <w:szCs w:val="24"/>
                <w:vertAlign w:val="superscript"/>
              </w:rPr>
              <w:t>о</w:t>
            </w:r>
          </w:p>
          <w:p w:rsidR="005C4B84" w:rsidRPr="00D51CC9" w:rsidRDefault="005C4B84" w:rsidP="00EF4C2B">
            <w:pPr>
              <w:pStyle w:val="a3"/>
              <w:tabs>
                <w:tab w:val="left" w:pos="0"/>
              </w:tabs>
              <w:spacing w:line="240" w:lineRule="auto"/>
              <w:ind w:firstLine="540"/>
              <w:rPr>
                <w:sz w:val="24"/>
                <w:szCs w:val="24"/>
              </w:rPr>
            </w:pPr>
            <w:r w:rsidRPr="00D51CC9">
              <w:rPr>
                <w:sz w:val="24"/>
                <w:szCs w:val="24"/>
              </w:rPr>
              <w:t>30</w:t>
            </w:r>
            <w:r w:rsidRPr="00D51CC9">
              <w:rPr>
                <w:sz w:val="24"/>
                <w:szCs w:val="24"/>
                <w:vertAlign w:val="superscript"/>
              </w:rPr>
              <w:t>о</w:t>
            </w:r>
          </w:p>
        </w:tc>
        <w:tc>
          <w:tcPr>
            <w:tcW w:w="1363" w:type="dxa"/>
          </w:tcPr>
          <w:p w:rsidR="005C4B84" w:rsidRPr="00D51CC9" w:rsidRDefault="005C4B84" w:rsidP="00EF4C2B">
            <w:pPr>
              <w:pStyle w:val="a3"/>
              <w:tabs>
                <w:tab w:val="left" w:pos="0"/>
              </w:tabs>
              <w:spacing w:line="240" w:lineRule="auto"/>
              <w:ind w:firstLine="540"/>
              <w:rPr>
                <w:sz w:val="24"/>
                <w:szCs w:val="24"/>
              </w:rPr>
            </w:pPr>
          </w:p>
          <w:p w:rsidR="005C4B84" w:rsidRPr="00D51CC9" w:rsidRDefault="005C4B84" w:rsidP="00EF4C2B">
            <w:pPr>
              <w:pStyle w:val="a3"/>
              <w:tabs>
                <w:tab w:val="left" w:pos="0"/>
              </w:tabs>
              <w:spacing w:line="240" w:lineRule="auto"/>
              <w:ind w:firstLine="540"/>
              <w:rPr>
                <w:sz w:val="24"/>
                <w:szCs w:val="24"/>
                <w:vertAlign w:val="superscript"/>
              </w:rPr>
            </w:pPr>
            <w:r w:rsidRPr="00D51CC9">
              <w:rPr>
                <w:sz w:val="24"/>
                <w:szCs w:val="24"/>
              </w:rPr>
              <w:t>20</w:t>
            </w:r>
            <w:r w:rsidRPr="00D51CC9">
              <w:rPr>
                <w:sz w:val="24"/>
                <w:szCs w:val="24"/>
                <w:vertAlign w:val="superscript"/>
              </w:rPr>
              <w:t>о</w:t>
            </w:r>
          </w:p>
          <w:p w:rsidR="005C4B84" w:rsidRPr="00D51CC9" w:rsidRDefault="005C4B84" w:rsidP="00EF4C2B">
            <w:pPr>
              <w:pStyle w:val="a3"/>
              <w:tabs>
                <w:tab w:val="left" w:pos="0"/>
              </w:tabs>
              <w:spacing w:line="240" w:lineRule="auto"/>
              <w:ind w:firstLine="540"/>
              <w:rPr>
                <w:sz w:val="24"/>
                <w:szCs w:val="24"/>
                <w:vertAlign w:val="superscript"/>
              </w:rPr>
            </w:pPr>
            <w:r w:rsidRPr="00D51CC9">
              <w:rPr>
                <w:sz w:val="24"/>
                <w:szCs w:val="24"/>
              </w:rPr>
              <w:t>30</w:t>
            </w:r>
            <w:r w:rsidRPr="00D51CC9">
              <w:rPr>
                <w:sz w:val="24"/>
                <w:szCs w:val="24"/>
                <w:vertAlign w:val="superscript"/>
              </w:rPr>
              <w:t>о</w:t>
            </w:r>
          </w:p>
          <w:p w:rsidR="005C4B84" w:rsidRPr="00D51CC9" w:rsidRDefault="005C4B84" w:rsidP="00EF4C2B">
            <w:pPr>
              <w:pStyle w:val="a3"/>
              <w:tabs>
                <w:tab w:val="left" w:pos="0"/>
              </w:tabs>
              <w:spacing w:line="240" w:lineRule="auto"/>
              <w:ind w:firstLine="540"/>
              <w:rPr>
                <w:sz w:val="24"/>
                <w:szCs w:val="24"/>
              </w:rPr>
            </w:pPr>
            <w:r w:rsidRPr="00D51CC9">
              <w:rPr>
                <w:sz w:val="24"/>
                <w:szCs w:val="24"/>
              </w:rPr>
              <w:t>20</w:t>
            </w:r>
            <w:r w:rsidRPr="00D51CC9">
              <w:rPr>
                <w:sz w:val="24"/>
                <w:szCs w:val="24"/>
                <w:vertAlign w:val="superscript"/>
              </w:rPr>
              <w:t>о</w:t>
            </w:r>
          </w:p>
        </w:tc>
      </w:tr>
      <w:tr w:rsidR="005C4B84" w:rsidRPr="00D51CC9" w:rsidTr="00EF4C2B">
        <w:tblPrEx>
          <w:tblCellMar>
            <w:top w:w="0" w:type="dxa"/>
            <w:bottom w:w="0" w:type="dxa"/>
          </w:tblCellMar>
        </w:tblPrEx>
        <w:tc>
          <w:tcPr>
            <w:tcW w:w="484" w:type="dxa"/>
          </w:tcPr>
          <w:p w:rsidR="005C4B84" w:rsidRPr="00D51CC9" w:rsidRDefault="005C4B84" w:rsidP="00EF4C2B">
            <w:pPr>
              <w:pStyle w:val="a3"/>
              <w:tabs>
                <w:tab w:val="left" w:pos="0"/>
              </w:tabs>
              <w:spacing w:line="240" w:lineRule="auto"/>
              <w:ind w:firstLine="540"/>
              <w:rPr>
                <w:sz w:val="24"/>
                <w:szCs w:val="24"/>
              </w:rPr>
            </w:pPr>
            <w:r w:rsidRPr="00D51CC9">
              <w:rPr>
                <w:sz w:val="24"/>
                <w:szCs w:val="24"/>
              </w:rPr>
              <w:t>3</w:t>
            </w:r>
          </w:p>
        </w:tc>
        <w:tc>
          <w:tcPr>
            <w:tcW w:w="5384" w:type="dxa"/>
          </w:tcPr>
          <w:p w:rsidR="005C4B84" w:rsidRPr="00D51CC9" w:rsidRDefault="005C4B84" w:rsidP="00EF4C2B">
            <w:pPr>
              <w:pStyle w:val="a3"/>
              <w:tabs>
                <w:tab w:val="left" w:pos="0"/>
              </w:tabs>
              <w:spacing w:line="240" w:lineRule="auto"/>
              <w:ind w:firstLine="540"/>
              <w:rPr>
                <w:sz w:val="24"/>
                <w:szCs w:val="24"/>
              </w:rPr>
            </w:pPr>
            <w:r w:rsidRPr="00D51CC9">
              <w:rPr>
                <w:sz w:val="24"/>
                <w:szCs w:val="24"/>
              </w:rPr>
              <w:t>Число треугольников между исходными сторонами, или между и</w:t>
            </w:r>
            <w:r w:rsidRPr="00D51CC9">
              <w:rPr>
                <w:sz w:val="24"/>
                <w:szCs w:val="24"/>
              </w:rPr>
              <w:t>с</w:t>
            </w:r>
            <w:r w:rsidRPr="00D51CC9">
              <w:rPr>
                <w:sz w:val="24"/>
                <w:szCs w:val="24"/>
              </w:rPr>
              <w:t>ходными стороной и пунктом</w:t>
            </w:r>
          </w:p>
        </w:tc>
        <w:tc>
          <w:tcPr>
            <w:tcW w:w="1080" w:type="dxa"/>
          </w:tcPr>
          <w:p w:rsidR="005C4B84" w:rsidRPr="00D51CC9" w:rsidRDefault="005C4B84" w:rsidP="00EF4C2B">
            <w:pPr>
              <w:pStyle w:val="a3"/>
              <w:tabs>
                <w:tab w:val="left" w:pos="0"/>
              </w:tabs>
              <w:spacing w:line="240" w:lineRule="auto"/>
              <w:ind w:firstLine="540"/>
              <w:rPr>
                <w:sz w:val="24"/>
                <w:szCs w:val="24"/>
              </w:rPr>
            </w:pPr>
            <w:r w:rsidRPr="00D51CC9">
              <w:rPr>
                <w:sz w:val="24"/>
                <w:szCs w:val="24"/>
              </w:rPr>
              <w:t>-</w:t>
            </w:r>
          </w:p>
        </w:tc>
        <w:tc>
          <w:tcPr>
            <w:tcW w:w="1260" w:type="dxa"/>
          </w:tcPr>
          <w:p w:rsidR="005C4B84" w:rsidRPr="00D51CC9" w:rsidRDefault="005C4B84" w:rsidP="00EF4C2B">
            <w:pPr>
              <w:pStyle w:val="a3"/>
              <w:tabs>
                <w:tab w:val="left" w:pos="0"/>
              </w:tabs>
              <w:spacing w:line="240" w:lineRule="auto"/>
              <w:ind w:firstLine="540"/>
              <w:rPr>
                <w:sz w:val="24"/>
                <w:szCs w:val="24"/>
              </w:rPr>
            </w:pPr>
            <w:r w:rsidRPr="00D51CC9">
              <w:rPr>
                <w:sz w:val="24"/>
                <w:szCs w:val="24"/>
              </w:rPr>
              <w:t>10</w:t>
            </w:r>
          </w:p>
        </w:tc>
        <w:tc>
          <w:tcPr>
            <w:tcW w:w="1363" w:type="dxa"/>
          </w:tcPr>
          <w:p w:rsidR="005C4B84" w:rsidRPr="00D51CC9" w:rsidRDefault="005C4B84" w:rsidP="00EF4C2B">
            <w:pPr>
              <w:pStyle w:val="a3"/>
              <w:tabs>
                <w:tab w:val="left" w:pos="0"/>
              </w:tabs>
              <w:spacing w:line="240" w:lineRule="auto"/>
              <w:ind w:firstLine="540"/>
              <w:rPr>
                <w:sz w:val="24"/>
                <w:szCs w:val="24"/>
              </w:rPr>
            </w:pPr>
            <w:r w:rsidRPr="00D51CC9">
              <w:rPr>
                <w:sz w:val="24"/>
                <w:szCs w:val="24"/>
              </w:rPr>
              <w:t>10</w:t>
            </w:r>
          </w:p>
        </w:tc>
      </w:tr>
      <w:tr w:rsidR="005C4B84" w:rsidRPr="00D51CC9" w:rsidTr="00EF4C2B">
        <w:tblPrEx>
          <w:tblCellMar>
            <w:top w:w="0" w:type="dxa"/>
            <w:bottom w:w="0" w:type="dxa"/>
          </w:tblCellMar>
        </w:tblPrEx>
        <w:tc>
          <w:tcPr>
            <w:tcW w:w="484" w:type="dxa"/>
          </w:tcPr>
          <w:p w:rsidR="005C4B84" w:rsidRPr="00D51CC9" w:rsidRDefault="005C4B84" w:rsidP="00EF4C2B">
            <w:pPr>
              <w:pStyle w:val="a3"/>
              <w:tabs>
                <w:tab w:val="left" w:pos="0"/>
              </w:tabs>
              <w:spacing w:line="240" w:lineRule="auto"/>
              <w:ind w:firstLine="540"/>
              <w:rPr>
                <w:sz w:val="24"/>
                <w:szCs w:val="24"/>
              </w:rPr>
            </w:pPr>
            <w:r w:rsidRPr="00D51CC9">
              <w:rPr>
                <w:sz w:val="24"/>
                <w:szCs w:val="24"/>
              </w:rPr>
              <w:t>4</w:t>
            </w:r>
          </w:p>
        </w:tc>
        <w:tc>
          <w:tcPr>
            <w:tcW w:w="5384" w:type="dxa"/>
          </w:tcPr>
          <w:p w:rsidR="005C4B84" w:rsidRPr="00D51CC9" w:rsidRDefault="005C4B84" w:rsidP="00EF4C2B">
            <w:pPr>
              <w:pStyle w:val="a3"/>
              <w:tabs>
                <w:tab w:val="left" w:pos="0"/>
              </w:tabs>
              <w:spacing w:line="240" w:lineRule="auto"/>
              <w:ind w:firstLine="540"/>
              <w:rPr>
                <w:sz w:val="24"/>
                <w:szCs w:val="24"/>
              </w:rPr>
            </w:pPr>
            <w:r w:rsidRPr="00D51CC9">
              <w:rPr>
                <w:sz w:val="24"/>
                <w:szCs w:val="24"/>
              </w:rPr>
              <w:t xml:space="preserve">Средняя </w:t>
            </w:r>
            <w:proofErr w:type="spellStart"/>
            <w:r w:rsidRPr="00D51CC9">
              <w:rPr>
                <w:sz w:val="24"/>
                <w:szCs w:val="24"/>
              </w:rPr>
              <w:t>квадрат</w:t>
            </w:r>
            <w:r w:rsidRPr="00D51CC9">
              <w:rPr>
                <w:sz w:val="24"/>
                <w:szCs w:val="24"/>
              </w:rPr>
              <w:t>и</w:t>
            </w:r>
            <w:r w:rsidRPr="00D51CC9">
              <w:rPr>
                <w:sz w:val="24"/>
                <w:szCs w:val="24"/>
              </w:rPr>
              <w:t>ческая</w:t>
            </w:r>
            <w:proofErr w:type="spellEnd"/>
            <w:r w:rsidRPr="00D51CC9">
              <w:rPr>
                <w:sz w:val="24"/>
                <w:szCs w:val="24"/>
              </w:rPr>
              <w:t xml:space="preserve"> погрешность измерения углов, вычисленная по невязкам треугол</w:t>
            </w:r>
            <w:r w:rsidRPr="00D51CC9">
              <w:rPr>
                <w:sz w:val="24"/>
                <w:szCs w:val="24"/>
              </w:rPr>
              <w:t>ь</w:t>
            </w:r>
            <w:r w:rsidRPr="00D51CC9">
              <w:rPr>
                <w:sz w:val="24"/>
                <w:szCs w:val="24"/>
              </w:rPr>
              <w:t>ников</w:t>
            </w:r>
          </w:p>
        </w:tc>
        <w:tc>
          <w:tcPr>
            <w:tcW w:w="1080" w:type="dxa"/>
          </w:tcPr>
          <w:p w:rsidR="005C4B84" w:rsidRPr="00D51CC9" w:rsidRDefault="005C4B84" w:rsidP="00EF4C2B">
            <w:pPr>
              <w:pStyle w:val="a3"/>
              <w:tabs>
                <w:tab w:val="left" w:pos="0"/>
              </w:tabs>
              <w:spacing w:line="240" w:lineRule="auto"/>
              <w:ind w:firstLine="540"/>
              <w:rPr>
                <w:sz w:val="24"/>
                <w:szCs w:val="24"/>
                <w:vertAlign w:val="superscript"/>
              </w:rPr>
            </w:pPr>
            <w:r w:rsidRPr="00D51CC9">
              <w:rPr>
                <w:sz w:val="24"/>
                <w:szCs w:val="24"/>
              </w:rPr>
              <w:t>2</w:t>
            </w:r>
            <w:r w:rsidRPr="00D51CC9">
              <w:rPr>
                <w:sz w:val="24"/>
                <w:szCs w:val="24"/>
                <w:vertAlign w:val="superscript"/>
              </w:rPr>
              <w:t>//</w:t>
            </w:r>
          </w:p>
        </w:tc>
        <w:tc>
          <w:tcPr>
            <w:tcW w:w="1260" w:type="dxa"/>
          </w:tcPr>
          <w:p w:rsidR="005C4B84" w:rsidRPr="00D51CC9" w:rsidRDefault="005C4B84" w:rsidP="00EF4C2B">
            <w:pPr>
              <w:pStyle w:val="a3"/>
              <w:tabs>
                <w:tab w:val="left" w:pos="0"/>
              </w:tabs>
              <w:spacing w:line="240" w:lineRule="auto"/>
              <w:ind w:firstLine="540"/>
              <w:rPr>
                <w:sz w:val="24"/>
                <w:szCs w:val="24"/>
                <w:vertAlign w:val="superscript"/>
              </w:rPr>
            </w:pPr>
            <w:r w:rsidRPr="00D51CC9">
              <w:rPr>
                <w:sz w:val="24"/>
                <w:szCs w:val="24"/>
              </w:rPr>
              <w:t>5</w:t>
            </w:r>
            <w:r w:rsidRPr="00D51CC9">
              <w:rPr>
                <w:sz w:val="24"/>
                <w:szCs w:val="24"/>
                <w:vertAlign w:val="superscript"/>
              </w:rPr>
              <w:t>//</w:t>
            </w:r>
          </w:p>
        </w:tc>
        <w:tc>
          <w:tcPr>
            <w:tcW w:w="1363" w:type="dxa"/>
          </w:tcPr>
          <w:p w:rsidR="005C4B84" w:rsidRPr="00D51CC9" w:rsidRDefault="005C4B84" w:rsidP="00EF4C2B">
            <w:pPr>
              <w:pStyle w:val="a3"/>
              <w:tabs>
                <w:tab w:val="left" w:pos="0"/>
              </w:tabs>
              <w:spacing w:line="240" w:lineRule="auto"/>
              <w:ind w:firstLine="540"/>
              <w:rPr>
                <w:sz w:val="24"/>
                <w:szCs w:val="24"/>
                <w:vertAlign w:val="superscript"/>
              </w:rPr>
            </w:pPr>
            <w:r w:rsidRPr="00D51CC9">
              <w:rPr>
                <w:sz w:val="24"/>
                <w:szCs w:val="24"/>
              </w:rPr>
              <w:t>10</w:t>
            </w:r>
            <w:r w:rsidRPr="00D51CC9">
              <w:rPr>
                <w:sz w:val="24"/>
                <w:szCs w:val="24"/>
                <w:vertAlign w:val="superscript"/>
              </w:rPr>
              <w:t>//</w:t>
            </w:r>
          </w:p>
        </w:tc>
      </w:tr>
      <w:tr w:rsidR="005C4B84" w:rsidRPr="00D51CC9" w:rsidTr="00EF4C2B">
        <w:tblPrEx>
          <w:tblCellMar>
            <w:top w:w="0" w:type="dxa"/>
            <w:bottom w:w="0" w:type="dxa"/>
          </w:tblCellMar>
        </w:tblPrEx>
        <w:tc>
          <w:tcPr>
            <w:tcW w:w="484" w:type="dxa"/>
          </w:tcPr>
          <w:p w:rsidR="005C4B84" w:rsidRPr="00D51CC9" w:rsidRDefault="005C4B84" w:rsidP="00EF4C2B">
            <w:pPr>
              <w:pStyle w:val="a3"/>
              <w:tabs>
                <w:tab w:val="left" w:pos="0"/>
              </w:tabs>
              <w:spacing w:line="240" w:lineRule="auto"/>
              <w:ind w:firstLine="540"/>
              <w:rPr>
                <w:sz w:val="24"/>
                <w:szCs w:val="24"/>
              </w:rPr>
            </w:pPr>
            <w:r w:rsidRPr="00D51CC9">
              <w:rPr>
                <w:sz w:val="24"/>
                <w:szCs w:val="24"/>
              </w:rPr>
              <w:t>5</w:t>
            </w:r>
          </w:p>
        </w:tc>
        <w:tc>
          <w:tcPr>
            <w:tcW w:w="5384" w:type="dxa"/>
          </w:tcPr>
          <w:p w:rsidR="005C4B84" w:rsidRPr="00D51CC9" w:rsidRDefault="005C4B84" w:rsidP="00EF4C2B">
            <w:pPr>
              <w:pStyle w:val="a3"/>
              <w:tabs>
                <w:tab w:val="left" w:pos="0"/>
              </w:tabs>
              <w:spacing w:line="240" w:lineRule="auto"/>
              <w:ind w:firstLine="540"/>
              <w:rPr>
                <w:sz w:val="24"/>
                <w:szCs w:val="24"/>
              </w:rPr>
            </w:pPr>
            <w:r w:rsidRPr="00D51CC9">
              <w:rPr>
                <w:sz w:val="24"/>
                <w:szCs w:val="24"/>
              </w:rPr>
              <w:t>Невязка в треугол</w:t>
            </w:r>
            <w:r w:rsidRPr="00D51CC9">
              <w:rPr>
                <w:sz w:val="24"/>
                <w:szCs w:val="24"/>
              </w:rPr>
              <w:t>ь</w:t>
            </w:r>
            <w:r w:rsidRPr="00D51CC9">
              <w:rPr>
                <w:sz w:val="24"/>
                <w:szCs w:val="24"/>
              </w:rPr>
              <w:t>нике</w:t>
            </w:r>
          </w:p>
        </w:tc>
        <w:tc>
          <w:tcPr>
            <w:tcW w:w="1080" w:type="dxa"/>
          </w:tcPr>
          <w:p w:rsidR="005C4B84" w:rsidRPr="00D51CC9" w:rsidRDefault="005C4B84" w:rsidP="00EF4C2B">
            <w:pPr>
              <w:pStyle w:val="a3"/>
              <w:tabs>
                <w:tab w:val="left" w:pos="0"/>
              </w:tabs>
              <w:spacing w:line="240" w:lineRule="auto"/>
              <w:ind w:firstLine="540"/>
              <w:rPr>
                <w:sz w:val="24"/>
                <w:szCs w:val="24"/>
                <w:vertAlign w:val="superscript"/>
              </w:rPr>
            </w:pPr>
            <w:r w:rsidRPr="00D51CC9">
              <w:rPr>
                <w:sz w:val="24"/>
                <w:szCs w:val="24"/>
              </w:rPr>
              <w:t>8</w:t>
            </w:r>
            <w:r w:rsidRPr="00D51CC9">
              <w:rPr>
                <w:sz w:val="24"/>
                <w:szCs w:val="24"/>
                <w:vertAlign w:val="superscript"/>
              </w:rPr>
              <w:t>//</w:t>
            </w:r>
          </w:p>
        </w:tc>
        <w:tc>
          <w:tcPr>
            <w:tcW w:w="1260" w:type="dxa"/>
          </w:tcPr>
          <w:p w:rsidR="005C4B84" w:rsidRPr="00D51CC9" w:rsidRDefault="005C4B84" w:rsidP="00EF4C2B">
            <w:pPr>
              <w:pStyle w:val="a3"/>
              <w:tabs>
                <w:tab w:val="left" w:pos="0"/>
              </w:tabs>
              <w:spacing w:line="240" w:lineRule="auto"/>
              <w:ind w:firstLine="540"/>
              <w:rPr>
                <w:sz w:val="24"/>
                <w:szCs w:val="24"/>
                <w:vertAlign w:val="superscript"/>
              </w:rPr>
            </w:pPr>
            <w:r w:rsidRPr="00D51CC9">
              <w:rPr>
                <w:sz w:val="24"/>
                <w:szCs w:val="24"/>
              </w:rPr>
              <w:t>20</w:t>
            </w:r>
            <w:r w:rsidRPr="00D51CC9">
              <w:rPr>
                <w:sz w:val="24"/>
                <w:szCs w:val="24"/>
                <w:vertAlign w:val="superscript"/>
              </w:rPr>
              <w:t>//</w:t>
            </w:r>
          </w:p>
        </w:tc>
        <w:tc>
          <w:tcPr>
            <w:tcW w:w="1363" w:type="dxa"/>
          </w:tcPr>
          <w:p w:rsidR="005C4B84" w:rsidRPr="00D51CC9" w:rsidRDefault="005C4B84" w:rsidP="00EF4C2B">
            <w:pPr>
              <w:pStyle w:val="a3"/>
              <w:tabs>
                <w:tab w:val="left" w:pos="0"/>
              </w:tabs>
              <w:spacing w:line="240" w:lineRule="auto"/>
              <w:ind w:firstLine="540"/>
              <w:rPr>
                <w:sz w:val="24"/>
                <w:szCs w:val="24"/>
                <w:vertAlign w:val="superscript"/>
              </w:rPr>
            </w:pPr>
            <w:r w:rsidRPr="00D51CC9">
              <w:rPr>
                <w:sz w:val="24"/>
                <w:szCs w:val="24"/>
              </w:rPr>
              <w:t>40</w:t>
            </w:r>
            <w:r w:rsidRPr="00D51CC9">
              <w:rPr>
                <w:sz w:val="24"/>
                <w:szCs w:val="24"/>
                <w:vertAlign w:val="superscript"/>
              </w:rPr>
              <w:t>//</w:t>
            </w:r>
          </w:p>
        </w:tc>
      </w:tr>
      <w:tr w:rsidR="005C4B84" w:rsidRPr="00D51CC9" w:rsidTr="00EF4C2B">
        <w:tblPrEx>
          <w:tblCellMar>
            <w:top w:w="0" w:type="dxa"/>
            <w:bottom w:w="0" w:type="dxa"/>
          </w:tblCellMar>
        </w:tblPrEx>
        <w:tc>
          <w:tcPr>
            <w:tcW w:w="484" w:type="dxa"/>
          </w:tcPr>
          <w:p w:rsidR="005C4B84" w:rsidRPr="00D51CC9" w:rsidRDefault="005C4B84" w:rsidP="00EF4C2B">
            <w:pPr>
              <w:pStyle w:val="a3"/>
              <w:tabs>
                <w:tab w:val="left" w:pos="0"/>
              </w:tabs>
              <w:spacing w:line="240" w:lineRule="auto"/>
              <w:ind w:firstLine="540"/>
              <w:rPr>
                <w:sz w:val="24"/>
                <w:szCs w:val="24"/>
              </w:rPr>
            </w:pPr>
            <w:r w:rsidRPr="00D51CC9">
              <w:rPr>
                <w:sz w:val="24"/>
                <w:szCs w:val="24"/>
              </w:rPr>
              <w:lastRenderedPageBreak/>
              <w:t>6</w:t>
            </w:r>
          </w:p>
        </w:tc>
        <w:tc>
          <w:tcPr>
            <w:tcW w:w="5384" w:type="dxa"/>
          </w:tcPr>
          <w:p w:rsidR="005C4B84" w:rsidRPr="00D51CC9" w:rsidRDefault="005C4B84" w:rsidP="00EF4C2B">
            <w:pPr>
              <w:pStyle w:val="a3"/>
              <w:tabs>
                <w:tab w:val="left" w:pos="0"/>
              </w:tabs>
              <w:spacing w:line="240" w:lineRule="auto"/>
              <w:ind w:left="0" w:firstLine="540"/>
              <w:rPr>
                <w:sz w:val="24"/>
                <w:szCs w:val="24"/>
              </w:rPr>
            </w:pPr>
            <w:r w:rsidRPr="00D51CC9">
              <w:rPr>
                <w:sz w:val="24"/>
                <w:szCs w:val="24"/>
              </w:rPr>
              <w:t>Минимальная длина исхо</w:t>
            </w:r>
            <w:r w:rsidRPr="00D51CC9">
              <w:rPr>
                <w:sz w:val="24"/>
                <w:szCs w:val="24"/>
              </w:rPr>
              <w:t>д</w:t>
            </w:r>
            <w:r w:rsidRPr="00D51CC9">
              <w:rPr>
                <w:sz w:val="24"/>
                <w:szCs w:val="24"/>
              </w:rPr>
              <w:t xml:space="preserve">ной стороны, </w:t>
            </w:r>
            <w:proofErr w:type="gramStart"/>
            <w:r w:rsidRPr="00D51CC9">
              <w:rPr>
                <w:sz w:val="24"/>
                <w:szCs w:val="24"/>
              </w:rPr>
              <w:t>км</w:t>
            </w:r>
            <w:proofErr w:type="gramEnd"/>
          </w:p>
        </w:tc>
        <w:tc>
          <w:tcPr>
            <w:tcW w:w="1080" w:type="dxa"/>
          </w:tcPr>
          <w:p w:rsidR="005C4B84" w:rsidRPr="00D51CC9" w:rsidRDefault="005C4B84" w:rsidP="00EF4C2B">
            <w:pPr>
              <w:pStyle w:val="a3"/>
              <w:tabs>
                <w:tab w:val="left" w:pos="0"/>
              </w:tabs>
              <w:spacing w:line="240" w:lineRule="auto"/>
              <w:ind w:firstLine="540"/>
              <w:rPr>
                <w:sz w:val="24"/>
                <w:szCs w:val="24"/>
              </w:rPr>
            </w:pPr>
            <w:r w:rsidRPr="00D51CC9">
              <w:rPr>
                <w:sz w:val="24"/>
                <w:szCs w:val="24"/>
              </w:rPr>
              <w:t>-</w:t>
            </w:r>
          </w:p>
        </w:tc>
        <w:tc>
          <w:tcPr>
            <w:tcW w:w="1260" w:type="dxa"/>
          </w:tcPr>
          <w:p w:rsidR="005C4B84" w:rsidRPr="00D51CC9" w:rsidRDefault="005C4B84" w:rsidP="00EF4C2B">
            <w:pPr>
              <w:pStyle w:val="a3"/>
              <w:tabs>
                <w:tab w:val="left" w:pos="0"/>
              </w:tabs>
              <w:spacing w:line="240" w:lineRule="auto"/>
              <w:ind w:firstLine="540"/>
              <w:rPr>
                <w:sz w:val="24"/>
                <w:szCs w:val="24"/>
              </w:rPr>
            </w:pPr>
            <w:r w:rsidRPr="00D51CC9">
              <w:rPr>
                <w:sz w:val="24"/>
                <w:szCs w:val="24"/>
              </w:rPr>
              <w:t>1</w:t>
            </w:r>
          </w:p>
        </w:tc>
        <w:tc>
          <w:tcPr>
            <w:tcW w:w="1363" w:type="dxa"/>
          </w:tcPr>
          <w:p w:rsidR="005C4B84" w:rsidRPr="00D51CC9" w:rsidRDefault="005C4B84" w:rsidP="00EF4C2B">
            <w:pPr>
              <w:pStyle w:val="a3"/>
              <w:tabs>
                <w:tab w:val="left" w:pos="0"/>
              </w:tabs>
              <w:spacing w:line="240" w:lineRule="auto"/>
              <w:ind w:firstLine="540"/>
              <w:rPr>
                <w:sz w:val="24"/>
                <w:szCs w:val="24"/>
              </w:rPr>
            </w:pPr>
            <w:r w:rsidRPr="00D51CC9">
              <w:rPr>
                <w:sz w:val="24"/>
                <w:szCs w:val="24"/>
              </w:rPr>
              <w:t>1</w:t>
            </w:r>
          </w:p>
        </w:tc>
      </w:tr>
      <w:tr w:rsidR="005C4B84" w:rsidRPr="00D51CC9" w:rsidTr="00EF4C2B">
        <w:tblPrEx>
          <w:tblCellMar>
            <w:top w:w="0" w:type="dxa"/>
            <w:bottom w:w="0" w:type="dxa"/>
          </w:tblCellMar>
        </w:tblPrEx>
        <w:tc>
          <w:tcPr>
            <w:tcW w:w="484" w:type="dxa"/>
          </w:tcPr>
          <w:p w:rsidR="005C4B84" w:rsidRPr="00D51CC9" w:rsidRDefault="005C4B84" w:rsidP="00EF4C2B">
            <w:pPr>
              <w:pStyle w:val="a3"/>
              <w:tabs>
                <w:tab w:val="left" w:pos="0"/>
              </w:tabs>
              <w:spacing w:line="240" w:lineRule="auto"/>
              <w:ind w:firstLine="540"/>
              <w:rPr>
                <w:sz w:val="24"/>
                <w:szCs w:val="24"/>
              </w:rPr>
            </w:pPr>
            <w:r w:rsidRPr="00D51CC9">
              <w:rPr>
                <w:sz w:val="24"/>
                <w:szCs w:val="24"/>
              </w:rPr>
              <w:t>7</w:t>
            </w:r>
          </w:p>
        </w:tc>
        <w:tc>
          <w:tcPr>
            <w:tcW w:w="5384" w:type="dxa"/>
          </w:tcPr>
          <w:p w:rsidR="005C4B84" w:rsidRPr="00D51CC9" w:rsidRDefault="005C4B84" w:rsidP="00EF4C2B">
            <w:pPr>
              <w:pStyle w:val="a3"/>
              <w:tabs>
                <w:tab w:val="left" w:pos="0"/>
              </w:tabs>
              <w:spacing w:line="240" w:lineRule="auto"/>
              <w:ind w:left="0" w:firstLine="540"/>
              <w:rPr>
                <w:sz w:val="24"/>
                <w:szCs w:val="24"/>
              </w:rPr>
            </w:pPr>
            <w:r w:rsidRPr="00D51CC9">
              <w:rPr>
                <w:sz w:val="24"/>
                <w:szCs w:val="24"/>
              </w:rPr>
              <w:t>Относительная погрешность базисной ст</w:t>
            </w:r>
            <w:r w:rsidRPr="00D51CC9">
              <w:rPr>
                <w:sz w:val="24"/>
                <w:szCs w:val="24"/>
              </w:rPr>
              <w:t>о</w:t>
            </w:r>
            <w:r w:rsidRPr="00D51CC9">
              <w:rPr>
                <w:sz w:val="24"/>
                <w:szCs w:val="24"/>
              </w:rPr>
              <w:t>роны</w:t>
            </w:r>
          </w:p>
        </w:tc>
        <w:tc>
          <w:tcPr>
            <w:tcW w:w="1080" w:type="dxa"/>
          </w:tcPr>
          <w:p w:rsidR="005C4B84" w:rsidRPr="00D51CC9" w:rsidRDefault="005C4B84" w:rsidP="00EF4C2B">
            <w:pPr>
              <w:pStyle w:val="a3"/>
              <w:tabs>
                <w:tab w:val="left" w:pos="0"/>
              </w:tabs>
              <w:spacing w:line="240" w:lineRule="auto"/>
              <w:ind w:firstLine="540"/>
              <w:rPr>
                <w:sz w:val="24"/>
                <w:szCs w:val="24"/>
              </w:rPr>
            </w:pPr>
            <w:r w:rsidRPr="00D51CC9">
              <w:rPr>
                <w:sz w:val="24"/>
                <w:szCs w:val="24"/>
              </w:rPr>
              <w:t>1:200000</w:t>
            </w:r>
          </w:p>
        </w:tc>
        <w:tc>
          <w:tcPr>
            <w:tcW w:w="1260" w:type="dxa"/>
          </w:tcPr>
          <w:p w:rsidR="005C4B84" w:rsidRPr="00D51CC9" w:rsidRDefault="005C4B84" w:rsidP="00EF4C2B">
            <w:pPr>
              <w:pStyle w:val="a3"/>
              <w:tabs>
                <w:tab w:val="left" w:pos="0"/>
              </w:tabs>
              <w:spacing w:line="240" w:lineRule="auto"/>
              <w:ind w:firstLine="540"/>
              <w:rPr>
                <w:sz w:val="24"/>
                <w:szCs w:val="24"/>
              </w:rPr>
            </w:pPr>
            <w:r w:rsidRPr="00D51CC9">
              <w:rPr>
                <w:sz w:val="24"/>
                <w:szCs w:val="24"/>
              </w:rPr>
              <w:t>1:50000</w:t>
            </w:r>
          </w:p>
        </w:tc>
        <w:tc>
          <w:tcPr>
            <w:tcW w:w="1363" w:type="dxa"/>
          </w:tcPr>
          <w:p w:rsidR="005C4B84" w:rsidRPr="00D51CC9" w:rsidRDefault="005C4B84" w:rsidP="00EF4C2B">
            <w:pPr>
              <w:pStyle w:val="a3"/>
              <w:tabs>
                <w:tab w:val="left" w:pos="0"/>
              </w:tabs>
              <w:spacing w:line="240" w:lineRule="auto"/>
              <w:ind w:firstLine="540"/>
              <w:rPr>
                <w:sz w:val="24"/>
                <w:szCs w:val="24"/>
              </w:rPr>
            </w:pPr>
            <w:r w:rsidRPr="00D51CC9">
              <w:rPr>
                <w:sz w:val="24"/>
                <w:szCs w:val="24"/>
              </w:rPr>
              <w:t>1:20000</w:t>
            </w:r>
          </w:p>
        </w:tc>
      </w:tr>
      <w:tr w:rsidR="005C4B84" w:rsidRPr="00D51CC9" w:rsidTr="00EF4C2B">
        <w:tblPrEx>
          <w:tblCellMar>
            <w:top w:w="0" w:type="dxa"/>
            <w:bottom w:w="0" w:type="dxa"/>
          </w:tblCellMar>
        </w:tblPrEx>
        <w:tc>
          <w:tcPr>
            <w:tcW w:w="484" w:type="dxa"/>
          </w:tcPr>
          <w:p w:rsidR="005C4B84" w:rsidRPr="00D51CC9" w:rsidRDefault="005C4B84" w:rsidP="00EF4C2B">
            <w:pPr>
              <w:pStyle w:val="a3"/>
              <w:tabs>
                <w:tab w:val="left" w:pos="0"/>
              </w:tabs>
              <w:spacing w:line="240" w:lineRule="auto"/>
              <w:ind w:firstLine="540"/>
              <w:rPr>
                <w:sz w:val="24"/>
                <w:szCs w:val="24"/>
              </w:rPr>
            </w:pPr>
            <w:r w:rsidRPr="00D51CC9">
              <w:rPr>
                <w:sz w:val="24"/>
                <w:szCs w:val="24"/>
              </w:rPr>
              <w:t>8</w:t>
            </w:r>
          </w:p>
        </w:tc>
        <w:tc>
          <w:tcPr>
            <w:tcW w:w="5384" w:type="dxa"/>
          </w:tcPr>
          <w:p w:rsidR="005C4B84" w:rsidRPr="00D51CC9" w:rsidRDefault="005C4B84" w:rsidP="00EF4C2B">
            <w:pPr>
              <w:pStyle w:val="a3"/>
              <w:tabs>
                <w:tab w:val="left" w:pos="0"/>
              </w:tabs>
              <w:spacing w:line="240" w:lineRule="auto"/>
              <w:ind w:left="0" w:firstLine="540"/>
              <w:rPr>
                <w:sz w:val="24"/>
                <w:szCs w:val="24"/>
              </w:rPr>
            </w:pPr>
            <w:r w:rsidRPr="00D51CC9">
              <w:rPr>
                <w:sz w:val="24"/>
                <w:szCs w:val="24"/>
              </w:rPr>
              <w:t>Относительная погре</w:t>
            </w:r>
            <w:r w:rsidRPr="00D51CC9">
              <w:rPr>
                <w:sz w:val="24"/>
                <w:szCs w:val="24"/>
              </w:rPr>
              <w:t>ш</w:t>
            </w:r>
            <w:r w:rsidRPr="00D51CC9">
              <w:rPr>
                <w:sz w:val="24"/>
                <w:szCs w:val="24"/>
              </w:rPr>
              <w:t>ность стороны в самом сл</w:t>
            </w:r>
            <w:r w:rsidRPr="00D51CC9">
              <w:rPr>
                <w:sz w:val="24"/>
                <w:szCs w:val="24"/>
              </w:rPr>
              <w:t>а</w:t>
            </w:r>
            <w:r w:rsidRPr="00D51CC9">
              <w:rPr>
                <w:sz w:val="24"/>
                <w:szCs w:val="24"/>
              </w:rPr>
              <w:t>бом месте</w:t>
            </w:r>
          </w:p>
        </w:tc>
        <w:tc>
          <w:tcPr>
            <w:tcW w:w="1080" w:type="dxa"/>
          </w:tcPr>
          <w:p w:rsidR="005C4B84" w:rsidRPr="00D51CC9" w:rsidRDefault="005C4B84" w:rsidP="00EF4C2B">
            <w:pPr>
              <w:pStyle w:val="a3"/>
              <w:tabs>
                <w:tab w:val="left" w:pos="0"/>
              </w:tabs>
              <w:spacing w:line="240" w:lineRule="auto"/>
              <w:ind w:firstLine="540"/>
              <w:rPr>
                <w:sz w:val="24"/>
                <w:szCs w:val="24"/>
              </w:rPr>
            </w:pPr>
            <w:r w:rsidRPr="00D51CC9">
              <w:rPr>
                <w:sz w:val="24"/>
                <w:szCs w:val="24"/>
              </w:rPr>
              <w:t>-</w:t>
            </w:r>
          </w:p>
        </w:tc>
        <w:tc>
          <w:tcPr>
            <w:tcW w:w="1260" w:type="dxa"/>
          </w:tcPr>
          <w:p w:rsidR="005C4B84" w:rsidRPr="00D51CC9" w:rsidRDefault="005C4B84" w:rsidP="00EF4C2B">
            <w:pPr>
              <w:pStyle w:val="a3"/>
              <w:tabs>
                <w:tab w:val="left" w:pos="0"/>
              </w:tabs>
              <w:spacing w:line="240" w:lineRule="auto"/>
              <w:ind w:firstLine="540"/>
              <w:rPr>
                <w:sz w:val="24"/>
                <w:szCs w:val="24"/>
              </w:rPr>
            </w:pPr>
            <w:r w:rsidRPr="00D51CC9">
              <w:rPr>
                <w:sz w:val="24"/>
                <w:szCs w:val="24"/>
              </w:rPr>
              <w:t>1:20000</w:t>
            </w:r>
          </w:p>
        </w:tc>
        <w:tc>
          <w:tcPr>
            <w:tcW w:w="1363" w:type="dxa"/>
          </w:tcPr>
          <w:p w:rsidR="005C4B84" w:rsidRPr="00D51CC9" w:rsidRDefault="005C4B84" w:rsidP="00EF4C2B">
            <w:pPr>
              <w:pStyle w:val="a3"/>
              <w:tabs>
                <w:tab w:val="left" w:pos="0"/>
              </w:tabs>
              <w:spacing w:line="240" w:lineRule="auto"/>
              <w:ind w:firstLine="540"/>
              <w:rPr>
                <w:sz w:val="24"/>
                <w:szCs w:val="24"/>
              </w:rPr>
            </w:pPr>
            <w:r w:rsidRPr="00D51CC9">
              <w:rPr>
                <w:sz w:val="24"/>
                <w:szCs w:val="24"/>
              </w:rPr>
              <w:t>1:10000</w:t>
            </w:r>
          </w:p>
        </w:tc>
      </w:tr>
    </w:tbl>
    <w:p w:rsidR="005C4B84" w:rsidRPr="00D51CC9" w:rsidRDefault="005C4B84" w:rsidP="005C4B84">
      <w:pPr>
        <w:pStyle w:val="a3"/>
        <w:tabs>
          <w:tab w:val="left" w:pos="0"/>
        </w:tabs>
        <w:spacing w:line="240" w:lineRule="auto"/>
        <w:ind w:firstLine="540"/>
        <w:rPr>
          <w:sz w:val="24"/>
          <w:szCs w:val="24"/>
        </w:rPr>
      </w:pPr>
    </w:p>
    <w:p w:rsidR="005C4B84" w:rsidRPr="003D258F" w:rsidRDefault="005C4B84" w:rsidP="005C4B84">
      <w:pPr>
        <w:pStyle w:val="a3"/>
        <w:tabs>
          <w:tab w:val="left" w:pos="0"/>
        </w:tabs>
        <w:spacing w:line="240" w:lineRule="auto"/>
        <w:ind w:firstLine="540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Pr="003D258F">
        <w:rPr>
          <w:sz w:val="28"/>
          <w:szCs w:val="28"/>
        </w:rPr>
        <w:t xml:space="preserve"> Характеристика сетей полигонометрии 4 класса, 1 и 2 разр</w:t>
      </w:r>
      <w:r w:rsidRPr="003D258F">
        <w:rPr>
          <w:sz w:val="28"/>
          <w:szCs w:val="28"/>
        </w:rPr>
        <w:t>я</w:t>
      </w:r>
      <w:r w:rsidRPr="003D258F">
        <w:rPr>
          <w:sz w:val="28"/>
          <w:szCs w:val="28"/>
        </w:rPr>
        <w:t>да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619"/>
        <w:gridCol w:w="5028"/>
        <w:gridCol w:w="1286"/>
        <w:gridCol w:w="1286"/>
        <w:gridCol w:w="1352"/>
      </w:tblGrid>
      <w:tr w:rsidR="005C4B84" w:rsidRPr="003D258F" w:rsidTr="00EF4C2B">
        <w:tblPrEx>
          <w:tblCellMar>
            <w:top w:w="0" w:type="dxa"/>
            <w:bottom w:w="0" w:type="dxa"/>
          </w:tblCellMar>
        </w:tblPrEx>
        <w:tc>
          <w:tcPr>
            <w:tcW w:w="468" w:type="dxa"/>
          </w:tcPr>
          <w:p w:rsidR="005C4B84" w:rsidRPr="0041248D" w:rsidRDefault="005C4B84" w:rsidP="00EF4C2B">
            <w:pPr>
              <w:pStyle w:val="a3"/>
              <w:tabs>
                <w:tab w:val="left" w:pos="0"/>
              </w:tabs>
              <w:spacing w:line="240" w:lineRule="auto"/>
              <w:ind w:firstLine="540"/>
              <w:rPr>
                <w:sz w:val="24"/>
                <w:szCs w:val="24"/>
              </w:rPr>
            </w:pPr>
          </w:p>
        </w:tc>
        <w:tc>
          <w:tcPr>
            <w:tcW w:w="5220" w:type="dxa"/>
          </w:tcPr>
          <w:p w:rsidR="005C4B84" w:rsidRPr="0041248D" w:rsidRDefault="005C4B84" w:rsidP="00EF4C2B">
            <w:pPr>
              <w:pStyle w:val="a3"/>
              <w:tabs>
                <w:tab w:val="left" w:pos="0"/>
              </w:tabs>
              <w:spacing w:line="240" w:lineRule="auto"/>
              <w:ind w:firstLine="540"/>
              <w:rPr>
                <w:sz w:val="24"/>
                <w:szCs w:val="24"/>
              </w:rPr>
            </w:pPr>
            <w:r w:rsidRPr="0041248D">
              <w:rPr>
                <w:sz w:val="24"/>
                <w:szCs w:val="24"/>
              </w:rPr>
              <w:t>Показатели</w:t>
            </w:r>
          </w:p>
        </w:tc>
        <w:tc>
          <w:tcPr>
            <w:tcW w:w="1260" w:type="dxa"/>
          </w:tcPr>
          <w:p w:rsidR="005C4B84" w:rsidRPr="0041248D" w:rsidRDefault="005C4B84" w:rsidP="00EF4C2B">
            <w:pPr>
              <w:pStyle w:val="a3"/>
              <w:tabs>
                <w:tab w:val="left" w:pos="0"/>
              </w:tabs>
              <w:spacing w:line="240" w:lineRule="auto"/>
              <w:ind w:firstLine="540"/>
              <w:rPr>
                <w:sz w:val="24"/>
                <w:szCs w:val="24"/>
              </w:rPr>
            </w:pPr>
            <w:r w:rsidRPr="0041248D">
              <w:rPr>
                <w:sz w:val="24"/>
                <w:szCs w:val="24"/>
              </w:rPr>
              <w:t>4 класс</w:t>
            </w:r>
          </w:p>
        </w:tc>
        <w:tc>
          <w:tcPr>
            <w:tcW w:w="1260" w:type="dxa"/>
          </w:tcPr>
          <w:p w:rsidR="005C4B84" w:rsidRPr="0041248D" w:rsidRDefault="005C4B84" w:rsidP="00EF4C2B">
            <w:pPr>
              <w:pStyle w:val="a3"/>
              <w:tabs>
                <w:tab w:val="left" w:pos="0"/>
              </w:tabs>
              <w:spacing w:line="240" w:lineRule="auto"/>
              <w:ind w:firstLine="540"/>
              <w:rPr>
                <w:sz w:val="24"/>
                <w:szCs w:val="24"/>
              </w:rPr>
            </w:pPr>
            <w:r w:rsidRPr="0041248D">
              <w:rPr>
                <w:sz w:val="24"/>
                <w:szCs w:val="24"/>
              </w:rPr>
              <w:t>1 ра</w:t>
            </w:r>
            <w:r w:rsidRPr="0041248D">
              <w:rPr>
                <w:sz w:val="24"/>
                <w:szCs w:val="24"/>
              </w:rPr>
              <w:t>з</w:t>
            </w:r>
            <w:r w:rsidRPr="0041248D">
              <w:rPr>
                <w:sz w:val="24"/>
                <w:szCs w:val="24"/>
              </w:rPr>
              <w:t>ряд</w:t>
            </w:r>
          </w:p>
        </w:tc>
        <w:tc>
          <w:tcPr>
            <w:tcW w:w="1363" w:type="dxa"/>
          </w:tcPr>
          <w:p w:rsidR="005C4B84" w:rsidRPr="0041248D" w:rsidRDefault="005C4B84" w:rsidP="00EF4C2B">
            <w:pPr>
              <w:pStyle w:val="a3"/>
              <w:tabs>
                <w:tab w:val="left" w:pos="0"/>
              </w:tabs>
              <w:spacing w:line="240" w:lineRule="auto"/>
              <w:ind w:firstLine="540"/>
              <w:rPr>
                <w:sz w:val="24"/>
                <w:szCs w:val="24"/>
              </w:rPr>
            </w:pPr>
            <w:r w:rsidRPr="0041248D">
              <w:rPr>
                <w:sz w:val="24"/>
                <w:szCs w:val="24"/>
              </w:rPr>
              <w:t>2 ра</w:t>
            </w:r>
            <w:r w:rsidRPr="0041248D">
              <w:rPr>
                <w:sz w:val="24"/>
                <w:szCs w:val="24"/>
              </w:rPr>
              <w:t>з</w:t>
            </w:r>
            <w:r w:rsidRPr="0041248D">
              <w:rPr>
                <w:sz w:val="24"/>
                <w:szCs w:val="24"/>
              </w:rPr>
              <w:t>ряд</w:t>
            </w:r>
          </w:p>
        </w:tc>
      </w:tr>
      <w:tr w:rsidR="005C4B84" w:rsidRPr="003D258F" w:rsidTr="00EF4C2B">
        <w:tblPrEx>
          <w:tblCellMar>
            <w:top w:w="0" w:type="dxa"/>
            <w:bottom w:w="0" w:type="dxa"/>
          </w:tblCellMar>
        </w:tblPrEx>
        <w:tc>
          <w:tcPr>
            <w:tcW w:w="468" w:type="dxa"/>
          </w:tcPr>
          <w:p w:rsidR="005C4B84" w:rsidRPr="0041248D" w:rsidRDefault="005C4B84" w:rsidP="00EF4C2B">
            <w:pPr>
              <w:pStyle w:val="a3"/>
              <w:tabs>
                <w:tab w:val="left" w:pos="0"/>
              </w:tabs>
              <w:spacing w:line="240" w:lineRule="auto"/>
              <w:ind w:firstLine="540"/>
              <w:rPr>
                <w:sz w:val="24"/>
                <w:szCs w:val="24"/>
              </w:rPr>
            </w:pPr>
            <w:r w:rsidRPr="0041248D">
              <w:rPr>
                <w:sz w:val="24"/>
                <w:szCs w:val="24"/>
              </w:rPr>
              <w:t>1</w:t>
            </w:r>
          </w:p>
        </w:tc>
        <w:tc>
          <w:tcPr>
            <w:tcW w:w="5220" w:type="dxa"/>
          </w:tcPr>
          <w:p w:rsidR="005C4B84" w:rsidRPr="0041248D" w:rsidRDefault="005C4B84" w:rsidP="00EF4C2B">
            <w:pPr>
              <w:pStyle w:val="a3"/>
              <w:tabs>
                <w:tab w:val="left" w:pos="0"/>
              </w:tabs>
              <w:spacing w:line="240" w:lineRule="auto"/>
              <w:ind w:firstLine="540"/>
              <w:rPr>
                <w:sz w:val="24"/>
                <w:szCs w:val="24"/>
              </w:rPr>
            </w:pPr>
            <w:r w:rsidRPr="0041248D">
              <w:rPr>
                <w:sz w:val="24"/>
                <w:szCs w:val="24"/>
              </w:rPr>
              <w:t>Предельная дл</w:t>
            </w:r>
            <w:r w:rsidRPr="0041248D">
              <w:rPr>
                <w:sz w:val="24"/>
                <w:szCs w:val="24"/>
              </w:rPr>
              <w:t>и</w:t>
            </w:r>
            <w:r w:rsidRPr="0041248D">
              <w:rPr>
                <w:sz w:val="24"/>
                <w:szCs w:val="24"/>
              </w:rPr>
              <w:t xml:space="preserve">на хода, </w:t>
            </w:r>
            <w:proofErr w:type="gramStart"/>
            <w:r w:rsidRPr="0041248D">
              <w:rPr>
                <w:sz w:val="24"/>
                <w:szCs w:val="24"/>
              </w:rPr>
              <w:t>км</w:t>
            </w:r>
            <w:proofErr w:type="gramEnd"/>
            <w:r w:rsidRPr="0041248D">
              <w:rPr>
                <w:sz w:val="24"/>
                <w:szCs w:val="24"/>
              </w:rPr>
              <w:t>:</w:t>
            </w:r>
          </w:p>
          <w:p w:rsidR="005C4B84" w:rsidRPr="0041248D" w:rsidRDefault="005C4B84" w:rsidP="00EF4C2B">
            <w:pPr>
              <w:pStyle w:val="a3"/>
              <w:tabs>
                <w:tab w:val="left" w:pos="0"/>
              </w:tabs>
              <w:spacing w:line="240" w:lineRule="auto"/>
              <w:ind w:firstLine="540"/>
              <w:rPr>
                <w:sz w:val="24"/>
                <w:szCs w:val="24"/>
              </w:rPr>
            </w:pPr>
            <w:r w:rsidRPr="0041248D">
              <w:rPr>
                <w:sz w:val="24"/>
                <w:szCs w:val="24"/>
              </w:rPr>
              <w:t>отдельного</w:t>
            </w:r>
          </w:p>
          <w:p w:rsidR="005C4B84" w:rsidRPr="0041248D" w:rsidRDefault="005C4B84" w:rsidP="00EF4C2B">
            <w:pPr>
              <w:pStyle w:val="a3"/>
              <w:tabs>
                <w:tab w:val="left" w:pos="0"/>
              </w:tabs>
              <w:spacing w:line="240" w:lineRule="auto"/>
              <w:ind w:left="0" w:firstLine="540"/>
              <w:rPr>
                <w:sz w:val="24"/>
                <w:szCs w:val="24"/>
              </w:rPr>
            </w:pPr>
            <w:r w:rsidRPr="0041248D">
              <w:rPr>
                <w:sz w:val="24"/>
                <w:szCs w:val="24"/>
              </w:rPr>
              <w:t xml:space="preserve">между </w:t>
            </w:r>
            <w:proofErr w:type="gramStart"/>
            <w:r w:rsidRPr="0041248D">
              <w:rPr>
                <w:sz w:val="24"/>
                <w:szCs w:val="24"/>
              </w:rPr>
              <w:t>исходной</w:t>
            </w:r>
            <w:proofErr w:type="gramEnd"/>
            <w:r w:rsidRPr="0041248D">
              <w:rPr>
                <w:sz w:val="24"/>
                <w:szCs w:val="24"/>
              </w:rPr>
              <w:t xml:space="preserve"> и у</w:t>
            </w:r>
            <w:r w:rsidRPr="0041248D">
              <w:rPr>
                <w:sz w:val="24"/>
                <w:szCs w:val="24"/>
              </w:rPr>
              <w:t>з</w:t>
            </w:r>
            <w:r w:rsidRPr="0041248D">
              <w:rPr>
                <w:sz w:val="24"/>
                <w:szCs w:val="24"/>
              </w:rPr>
              <w:t>ловыми точками</w:t>
            </w:r>
          </w:p>
          <w:p w:rsidR="005C4B84" w:rsidRPr="0041248D" w:rsidRDefault="005C4B84" w:rsidP="00EF4C2B">
            <w:pPr>
              <w:pStyle w:val="a3"/>
              <w:tabs>
                <w:tab w:val="left" w:pos="0"/>
              </w:tabs>
              <w:spacing w:line="240" w:lineRule="auto"/>
              <w:ind w:firstLine="540"/>
              <w:rPr>
                <w:sz w:val="24"/>
                <w:szCs w:val="24"/>
              </w:rPr>
            </w:pPr>
            <w:r w:rsidRPr="0041248D">
              <w:rPr>
                <w:sz w:val="24"/>
                <w:szCs w:val="24"/>
              </w:rPr>
              <w:t>между узловыми то</w:t>
            </w:r>
            <w:r w:rsidRPr="0041248D">
              <w:rPr>
                <w:sz w:val="24"/>
                <w:szCs w:val="24"/>
              </w:rPr>
              <w:t>ч</w:t>
            </w:r>
            <w:r w:rsidRPr="0041248D">
              <w:rPr>
                <w:sz w:val="24"/>
                <w:szCs w:val="24"/>
              </w:rPr>
              <w:t>ками</w:t>
            </w:r>
          </w:p>
        </w:tc>
        <w:tc>
          <w:tcPr>
            <w:tcW w:w="1260" w:type="dxa"/>
          </w:tcPr>
          <w:p w:rsidR="005C4B84" w:rsidRPr="0041248D" w:rsidRDefault="005C4B84" w:rsidP="00EF4C2B">
            <w:pPr>
              <w:pStyle w:val="a3"/>
              <w:tabs>
                <w:tab w:val="left" w:pos="0"/>
              </w:tabs>
              <w:spacing w:line="240" w:lineRule="auto"/>
              <w:ind w:firstLine="540"/>
              <w:rPr>
                <w:sz w:val="24"/>
                <w:szCs w:val="24"/>
              </w:rPr>
            </w:pPr>
          </w:p>
          <w:p w:rsidR="005C4B84" w:rsidRPr="0041248D" w:rsidRDefault="005C4B84" w:rsidP="00EF4C2B">
            <w:pPr>
              <w:pStyle w:val="a3"/>
              <w:tabs>
                <w:tab w:val="left" w:pos="0"/>
              </w:tabs>
              <w:spacing w:line="240" w:lineRule="auto"/>
              <w:ind w:firstLine="540"/>
              <w:rPr>
                <w:sz w:val="24"/>
                <w:szCs w:val="24"/>
              </w:rPr>
            </w:pPr>
            <w:r w:rsidRPr="0041248D">
              <w:rPr>
                <w:sz w:val="24"/>
                <w:szCs w:val="24"/>
              </w:rPr>
              <w:t>10</w:t>
            </w:r>
          </w:p>
          <w:p w:rsidR="005C4B84" w:rsidRPr="0041248D" w:rsidRDefault="005C4B84" w:rsidP="00EF4C2B">
            <w:pPr>
              <w:pStyle w:val="a3"/>
              <w:tabs>
                <w:tab w:val="left" w:pos="0"/>
              </w:tabs>
              <w:spacing w:line="240" w:lineRule="auto"/>
              <w:ind w:firstLine="540"/>
              <w:rPr>
                <w:sz w:val="24"/>
                <w:szCs w:val="24"/>
              </w:rPr>
            </w:pPr>
            <w:r w:rsidRPr="0041248D">
              <w:rPr>
                <w:sz w:val="24"/>
                <w:szCs w:val="24"/>
              </w:rPr>
              <w:t>7</w:t>
            </w:r>
          </w:p>
          <w:p w:rsidR="005C4B84" w:rsidRPr="0041248D" w:rsidRDefault="005C4B84" w:rsidP="00EF4C2B">
            <w:pPr>
              <w:pStyle w:val="a3"/>
              <w:tabs>
                <w:tab w:val="left" w:pos="0"/>
              </w:tabs>
              <w:spacing w:line="240" w:lineRule="auto"/>
              <w:ind w:firstLine="540"/>
              <w:rPr>
                <w:sz w:val="24"/>
                <w:szCs w:val="24"/>
              </w:rPr>
            </w:pPr>
            <w:r w:rsidRPr="0041248D">
              <w:rPr>
                <w:sz w:val="24"/>
                <w:szCs w:val="24"/>
              </w:rPr>
              <w:t>5</w:t>
            </w:r>
          </w:p>
        </w:tc>
        <w:tc>
          <w:tcPr>
            <w:tcW w:w="1260" w:type="dxa"/>
          </w:tcPr>
          <w:p w:rsidR="005C4B84" w:rsidRPr="0041248D" w:rsidRDefault="005C4B84" w:rsidP="00EF4C2B">
            <w:pPr>
              <w:pStyle w:val="a3"/>
              <w:tabs>
                <w:tab w:val="left" w:pos="0"/>
              </w:tabs>
              <w:spacing w:line="240" w:lineRule="auto"/>
              <w:ind w:firstLine="540"/>
              <w:rPr>
                <w:sz w:val="24"/>
                <w:szCs w:val="24"/>
              </w:rPr>
            </w:pPr>
          </w:p>
          <w:p w:rsidR="005C4B84" w:rsidRPr="0041248D" w:rsidRDefault="005C4B84" w:rsidP="00EF4C2B">
            <w:pPr>
              <w:pStyle w:val="a3"/>
              <w:tabs>
                <w:tab w:val="left" w:pos="0"/>
              </w:tabs>
              <w:spacing w:line="240" w:lineRule="auto"/>
              <w:ind w:firstLine="540"/>
              <w:rPr>
                <w:sz w:val="24"/>
                <w:szCs w:val="24"/>
              </w:rPr>
            </w:pPr>
            <w:r w:rsidRPr="0041248D">
              <w:rPr>
                <w:sz w:val="24"/>
                <w:szCs w:val="24"/>
              </w:rPr>
              <w:t>5</w:t>
            </w:r>
          </w:p>
          <w:p w:rsidR="005C4B84" w:rsidRPr="0041248D" w:rsidRDefault="005C4B84" w:rsidP="00EF4C2B">
            <w:pPr>
              <w:pStyle w:val="a3"/>
              <w:tabs>
                <w:tab w:val="left" w:pos="0"/>
              </w:tabs>
              <w:spacing w:line="240" w:lineRule="auto"/>
              <w:ind w:firstLine="540"/>
              <w:rPr>
                <w:sz w:val="24"/>
                <w:szCs w:val="24"/>
              </w:rPr>
            </w:pPr>
            <w:r w:rsidRPr="0041248D">
              <w:rPr>
                <w:sz w:val="24"/>
                <w:szCs w:val="24"/>
              </w:rPr>
              <w:t>3</w:t>
            </w:r>
          </w:p>
          <w:p w:rsidR="005C4B84" w:rsidRPr="0041248D" w:rsidRDefault="005C4B84" w:rsidP="00EF4C2B">
            <w:pPr>
              <w:pStyle w:val="a3"/>
              <w:tabs>
                <w:tab w:val="left" w:pos="0"/>
              </w:tabs>
              <w:spacing w:line="240" w:lineRule="auto"/>
              <w:ind w:firstLine="540"/>
              <w:rPr>
                <w:sz w:val="24"/>
                <w:szCs w:val="24"/>
              </w:rPr>
            </w:pPr>
            <w:r w:rsidRPr="0041248D">
              <w:rPr>
                <w:sz w:val="24"/>
                <w:szCs w:val="24"/>
              </w:rPr>
              <w:t>2</w:t>
            </w:r>
          </w:p>
        </w:tc>
        <w:tc>
          <w:tcPr>
            <w:tcW w:w="1363" w:type="dxa"/>
          </w:tcPr>
          <w:p w:rsidR="005C4B84" w:rsidRPr="0041248D" w:rsidRDefault="005C4B84" w:rsidP="00EF4C2B">
            <w:pPr>
              <w:pStyle w:val="a3"/>
              <w:tabs>
                <w:tab w:val="left" w:pos="0"/>
              </w:tabs>
              <w:spacing w:line="240" w:lineRule="auto"/>
              <w:ind w:firstLine="540"/>
              <w:rPr>
                <w:sz w:val="24"/>
                <w:szCs w:val="24"/>
              </w:rPr>
            </w:pPr>
          </w:p>
          <w:p w:rsidR="005C4B84" w:rsidRPr="0041248D" w:rsidRDefault="005C4B84" w:rsidP="00EF4C2B">
            <w:pPr>
              <w:pStyle w:val="a3"/>
              <w:tabs>
                <w:tab w:val="left" w:pos="0"/>
              </w:tabs>
              <w:spacing w:line="240" w:lineRule="auto"/>
              <w:ind w:firstLine="540"/>
              <w:rPr>
                <w:sz w:val="24"/>
                <w:szCs w:val="24"/>
              </w:rPr>
            </w:pPr>
            <w:r w:rsidRPr="0041248D">
              <w:rPr>
                <w:sz w:val="24"/>
                <w:szCs w:val="24"/>
              </w:rPr>
              <w:t>3</w:t>
            </w:r>
          </w:p>
          <w:p w:rsidR="005C4B84" w:rsidRPr="0041248D" w:rsidRDefault="005C4B84" w:rsidP="00EF4C2B">
            <w:pPr>
              <w:pStyle w:val="a3"/>
              <w:tabs>
                <w:tab w:val="left" w:pos="0"/>
              </w:tabs>
              <w:spacing w:line="240" w:lineRule="auto"/>
              <w:ind w:firstLine="540"/>
              <w:rPr>
                <w:sz w:val="24"/>
                <w:szCs w:val="24"/>
              </w:rPr>
            </w:pPr>
            <w:r w:rsidRPr="0041248D">
              <w:rPr>
                <w:sz w:val="24"/>
                <w:szCs w:val="24"/>
              </w:rPr>
              <w:t>2</w:t>
            </w:r>
          </w:p>
          <w:p w:rsidR="005C4B84" w:rsidRPr="0041248D" w:rsidRDefault="005C4B84" w:rsidP="00EF4C2B">
            <w:pPr>
              <w:pStyle w:val="a3"/>
              <w:tabs>
                <w:tab w:val="left" w:pos="0"/>
              </w:tabs>
              <w:spacing w:line="240" w:lineRule="auto"/>
              <w:ind w:firstLine="540"/>
              <w:rPr>
                <w:sz w:val="24"/>
                <w:szCs w:val="24"/>
              </w:rPr>
            </w:pPr>
            <w:r w:rsidRPr="0041248D">
              <w:rPr>
                <w:sz w:val="24"/>
                <w:szCs w:val="24"/>
              </w:rPr>
              <w:t>1,5</w:t>
            </w:r>
          </w:p>
        </w:tc>
      </w:tr>
      <w:tr w:rsidR="005C4B84" w:rsidRPr="003D258F" w:rsidTr="00EF4C2B">
        <w:tblPrEx>
          <w:tblCellMar>
            <w:top w:w="0" w:type="dxa"/>
            <w:bottom w:w="0" w:type="dxa"/>
          </w:tblCellMar>
        </w:tblPrEx>
        <w:tc>
          <w:tcPr>
            <w:tcW w:w="468" w:type="dxa"/>
          </w:tcPr>
          <w:p w:rsidR="005C4B84" w:rsidRPr="0041248D" w:rsidRDefault="005C4B84" w:rsidP="00EF4C2B">
            <w:pPr>
              <w:pStyle w:val="a3"/>
              <w:tabs>
                <w:tab w:val="left" w:pos="0"/>
              </w:tabs>
              <w:spacing w:line="240" w:lineRule="auto"/>
              <w:ind w:firstLine="540"/>
              <w:rPr>
                <w:sz w:val="24"/>
                <w:szCs w:val="24"/>
              </w:rPr>
            </w:pPr>
            <w:r w:rsidRPr="0041248D">
              <w:rPr>
                <w:sz w:val="24"/>
                <w:szCs w:val="24"/>
              </w:rPr>
              <w:t>2</w:t>
            </w:r>
          </w:p>
        </w:tc>
        <w:tc>
          <w:tcPr>
            <w:tcW w:w="5220" w:type="dxa"/>
          </w:tcPr>
          <w:p w:rsidR="005C4B84" w:rsidRPr="0041248D" w:rsidRDefault="005C4B84" w:rsidP="00EF4C2B">
            <w:pPr>
              <w:pStyle w:val="a3"/>
              <w:tabs>
                <w:tab w:val="left" w:pos="0"/>
              </w:tabs>
              <w:spacing w:line="240" w:lineRule="auto"/>
              <w:ind w:firstLine="540"/>
              <w:rPr>
                <w:sz w:val="24"/>
                <w:szCs w:val="24"/>
              </w:rPr>
            </w:pPr>
            <w:r w:rsidRPr="0041248D">
              <w:rPr>
                <w:sz w:val="24"/>
                <w:szCs w:val="24"/>
              </w:rPr>
              <w:t>Предельный периметр пол</w:t>
            </w:r>
            <w:r w:rsidRPr="0041248D">
              <w:rPr>
                <w:sz w:val="24"/>
                <w:szCs w:val="24"/>
              </w:rPr>
              <w:t>и</w:t>
            </w:r>
            <w:r w:rsidRPr="0041248D">
              <w:rPr>
                <w:sz w:val="24"/>
                <w:szCs w:val="24"/>
              </w:rPr>
              <w:t xml:space="preserve">гона, </w:t>
            </w:r>
            <w:proofErr w:type="gramStart"/>
            <w:r w:rsidRPr="0041248D">
              <w:rPr>
                <w:sz w:val="24"/>
                <w:szCs w:val="24"/>
              </w:rPr>
              <w:t>км</w:t>
            </w:r>
            <w:proofErr w:type="gramEnd"/>
          </w:p>
        </w:tc>
        <w:tc>
          <w:tcPr>
            <w:tcW w:w="1260" w:type="dxa"/>
          </w:tcPr>
          <w:p w:rsidR="005C4B84" w:rsidRPr="0041248D" w:rsidRDefault="005C4B84" w:rsidP="00EF4C2B">
            <w:pPr>
              <w:pStyle w:val="a3"/>
              <w:tabs>
                <w:tab w:val="left" w:pos="0"/>
              </w:tabs>
              <w:spacing w:line="240" w:lineRule="auto"/>
              <w:ind w:firstLine="540"/>
              <w:rPr>
                <w:sz w:val="24"/>
                <w:szCs w:val="24"/>
              </w:rPr>
            </w:pPr>
            <w:r w:rsidRPr="0041248D">
              <w:rPr>
                <w:sz w:val="24"/>
                <w:szCs w:val="24"/>
              </w:rPr>
              <w:t>30</w:t>
            </w:r>
          </w:p>
        </w:tc>
        <w:tc>
          <w:tcPr>
            <w:tcW w:w="1260" w:type="dxa"/>
          </w:tcPr>
          <w:p w:rsidR="005C4B84" w:rsidRPr="0041248D" w:rsidRDefault="005C4B84" w:rsidP="00EF4C2B">
            <w:pPr>
              <w:pStyle w:val="a3"/>
              <w:tabs>
                <w:tab w:val="left" w:pos="0"/>
              </w:tabs>
              <w:spacing w:line="240" w:lineRule="auto"/>
              <w:ind w:firstLine="540"/>
              <w:rPr>
                <w:sz w:val="24"/>
                <w:szCs w:val="24"/>
              </w:rPr>
            </w:pPr>
            <w:r w:rsidRPr="0041248D">
              <w:rPr>
                <w:sz w:val="24"/>
                <w:szCs w:val="24"/>
              </w:rPr>
              <w:t>15</w:t>
            </w:r>
          </w:p>
        </w:tc>
        <w:tc>
          <w:tcPr>
            <w:tcW w:w="1363" w:type="dxa"/>
          </w:tcPr>
          <w:p w:rsidR="005C4B84" w:rsidRPr="0041248D" w:rsidRDefault="005C4B84" w:rsidP="00EF4C2B">
            <w:pPr>
              <w:pStyle w:val="a3"/>
              <w:tabs>
                <w:tab w:val="left" w:pos="0"/>
              </w:tabs>
              <w:spacing w:line="240" w:lineRule="auto"/>
              <w:ind w:firstLine="540"/>
              <w:rPr>
                <w:sz w:val="24"/>
                <w:szCs w:val="24"/>
              </w:rPr>
            </w:pPr>
            <w:r w:rsidRPr="0041248D">
              <w:rPr>
                <w:sz w:val="24"/>
                <w:szCs w:val="24"/>
              </w:rPr>
              <w:t>9</w:t>
            </w:r>
          </w:p>
        </w:tc>
      </w:tr>
      <w:tr w:rsidR="005C4B84" w:rsidRPr="003D258F" w:rsidTr="00EF4C2B">
        <w:tblPrEx>
          <w:tblCellMar>
            <w:top w:w="0" w:type="dxa"/>
            <w:bottom w:w="0" w:type="dxa"/>
          </w:tblCellMar>
        </w:tblPrEx>
        <w:tc>
          <w:tcPr>
            <w:tcW w:w="468" w:type="dxa"/>
          </w:tcPr>
          <w:p w:rsidR="005C4B84" w:rsidRPr="0041248D" w:rsidRDefault="005C4B84" w:rsidP="00EF4C2B">
            <w:pPr>
              <w:pStyle w:val="a3"/>
              <w:tabs>
                <w:tab w:val="left" w:pos="0"/>
              </w:tabs>
              <w:spacing w:line="240" w:lineRule="auto"/>
              <w:ind w:firstLine="540"/>
              <w:rPr>
                <w:sz w:val="24"/>
                <w:szCs w:val="24"/>
              </w:rPr>
            </w:pPr>
            <w:r w:rsidRPr="0041248D">
              <w:rPr>
                <w:sz w:val="24"/>
                <w:szCs w:val="24"/>
              </w:rPr>
              <w:t>3</w:t>
            </w:r>
          </w:p>
        </w:tc>
        <w:tc>
          <w:tcPr>
            <w:tcW w:w="5220" w:type="dxa"/>
          </w:tcPr>
          <w:p w:rsidR="005C4B84" w:rsidRPr="0041248D" w:rsidRDefault="005C4B84" w:rsidP="00EF4C2B">
            <w:pPr>
              <w:pStyle w:val="a3"/>
              <w:tabs>
                <w:tab w:val="left" w:pos="0"/>
              </w:tabs>
              <w:spacing w:line="240" w:lineRule="auto"/>
              <w:ind w:left="0" w:firstLine="540"/>
              <w:rPr>
                <w:sz w:val="24"/>
                <w:szCs w:val="24"/>
              </w:rPr>
            </w:pPr>
            <w:r w:rsidRPr="0041248D">
              <w:rPr>
                <w:sz w:val="24"/>
                <w:szCs w:val="24"/>
              </w:rPr>
              <w:t xml:space="preserve">Длина сторон хода, </w:t>
            </w:r>
            <w:proofErr w:type="gramStart"/>
            <w:r w:rsidRPr="0041248D">
              <w:rPr>
                <w:sz w:val="24"/>
                <w:szCs w:val="24"/>
              </w:rPr>
              <w:t>км</w:t>
            </w:r>
            <w:proofErr w:type="gramEnd"/>
          </w:p>
          <w:p w:rsidR="005C4B84" w:rsidRPr="0041248D" w:rsidRDefault="005C4B84" w:rsidP="00EF4C2B">
            <w:pPr>
              <w:pStyle w:val="a3"/>
              <w:tabs>
                <w:tab w:val="left" w:pos="0"/>
              </w:tabs>
              <w:spacing w:line="240" w:lineRule="auto"/>
              <w:ind w:left="0" w:firstLine="540"/>
              <w:rPr>
                <w:sz w:val="24"/>
                <w:szCs w:val="24"/>
              </w:rPr>
            </w:pPr>
            <w:r w:rsidRPr="0041248D">
              <w:rPr>
                <w:sz w:val="24"/>
                <w:szCs w:val="24"/>
              </w:rPr>
              <w:t>наибольшая</w:t>
            </w:r>
          </w:p>
          <w:p w:rsidR="005C4B84" w:rsidRPr="0041248D" w:rsidRDefault="005C4B84" w:rsidP="00EF4C2B">
            <w:pPr>
              <w:pStyle w:val="a3"/>
              <w:tabs>
                <w:tab w:val="left" w:pos="0"/>
              </w:tabs>
              <w:spacing w:line="240" w:lineRule="auto"/>
              <w:ind w:left="0" w:firstLine="540"/>
              <w:rPr>
                <w:sz w:val="24"/>
                <w:szCs w:val="24"/>
              </w:rPr>
            </w:pPr>
            <w:r w:rsidRPr="0041248D">
              <w:rPr>
                <w:sz w:val="24"/>
                <w:szCs w:val="24"/>
              </w:rPr>
              <w:t>наименьшая</w:t>
            </w:r>
          </w:p>
          <w:p w:rsidR="005C4B84" w:rsidRPr="0041248D" w:rsidRDefault="005C4B84" w:rsidP="00EF4C2B">
            <w:pPr>
              <w:pStyle w:val="a3"/>
              <w:tabs>
                <w:tab w:val="left" w:pos="0"/>
              </w:tabs>
              <w:spacing w:line="240" w:lineRule="auto"/>
              <w:ind w:left="0" w:firstLine="540"/>
              <w:rPr>
                <w:sz w:val="24"/>
                <w:szCs w:val="24"/>
              </w:rPr>
            </w:pPr>
            <w:r w:rsidRPr="0041248D">
              <w:rPr>
                <w:sz w:val="24"/>
                <w:szCs w:val="24"/>
              </w:rPr>
              <w:t>средняя расче</w:t>
            </w:r>
            <w:r w:rsidRPr="0041248D">
              <w:rPr>
                <w:sz w:val="24"/>
                <w:szCs w:val="24"/>
              </w:rPr>
              <w:t>т</w:t>
            </w:r>
            <w:r w:rsidRPr="0041248D">
              <w:rPr>
                <w:sz w:val="24"/>
                <w:szCs w:val="24"/>
              </w:rPr>
              <w:t>ная</w:t>
            </w:r>
          </w:p>
        </w:tc>
        <w:tc>
          <w:tcPr>
            <w:tcW w:w="1260" w:type="dxa"/>
          </w:tcPr>
          <w:p w:rsidR="005C4B84" w:rsidRPr="0041248D" w:rsidRDefault="005C4B84" w:rsidP="00EF4C2B">
            <w:pPr>
              <w:pStyle w:val="a3"/>
              <w:tabs>
                <w:tab w:val="left" w:pos="0"/>
              </w:tabs>
              <w:spacing w:line="240" w:lineRule="auto"/>
              <w:ind w:firstLine="540"/>
              <w:rPr>
                <w:sz w:val="24"/>
                <w:szCs w:val="24"/>
              </w:rPr>
            </w:pPr>
          </w:p>
          <w:p w:rsidR="005C4B84" w:rsidRPr="0041248D" w:rsidRDefault="005C4B84" w:rsidP="00EF4C2B">
            <w:pPr>
              <w:pStyle w:val="a3"/>
              <w:tabs>
                <w:tab w:val="left" w:pos="0"/>
              </w:tabs>
              <w:spacing w:line="240" w:lineRule="auto"/>
              <w:ind w:firstLine="540"/>
              <w:rPr>
                <w:sz w:val="24"/>
                <w:szCs w:val="24"/>
              </w:rPr>
            </w:pPr>
            <w:r w:rsidRPr="0041248D">
              <w:rPr>
                <w:sz w:val="24"/>
                <w:szCs w:val="24"/>
              </w:rPr>
              <w:t>2</w:t>
            </w:r>
          </w:p>
          <w:p w:rsidR="005C4B84" w:rsidRPr="0041248D" w:rsidRDefault="005C4B84" w:rsidP="00EF4C2B">
            <w:pPr>
              <w:pStyle w:val="a3"/>
              <w:tabs>
                <w:tab w:val="left" w:pos="0"/>
              </w:tabs>
              <w:spacing w:line="240" w:lineRule="auto"/>
              <w:ind w:firstLine="540"/>
              <w:rPr>
                <w:sz w:val="24"/>
                <w:szCs w:val="24"/>
              </w:rPr>
            </w:pPr>
            <w:r w:rsidRPr="0041248D">
              <w:rPr>
                <w:sz w:val="24"/>
                <w:szCs w:val="24"/>
              </w:rPr>
              <w:t>0,25</w:t>
            </w:r>
          </w:p>
          <w:p w:rsidR="005C4B84" w:rsidRPr="0041248D" w:rsidRDefault="005C4B84" w:rsidP="00EF4C2B">
            <w:pPr>
              <w:pStyle w:val="a3"/>
              <w:tabs>
                <w:tab w:val="left" w:pos="0"/>
              </w:tabs>
              <w:spacing w:line="240" w:lineRule="auto"/>
              <w:ind w:firstLine="540"/>
              <w:rPr>
                <w:sz w:val="24"/>
                <w:szCs w:val="24"/>
              </w:rPr>
            </w:pPr>
            <w:r w:rsidRPr="0041248D">
              <w:rPr>
                <w:sz w:val="24"/>
                <w:szCs w:val="24"/>
              </w:rPr>
              <w:t>0,5</w:t>
            </w:r>
          </w:p>
        </w:tc>
        <w:tc>
          <w:tcPr>
            <w:tcW w:w="1260" w:type="dxa"/>
          </w:tcPr>
          <w:p w:rsidR="005C4B84" w:rsidRPr="0041248D" w:rsidRDefault="005C4B84" w:rsidP="00EF4C2B">
            <w:pPr>
              <w:pStyle w:val="a3"/>
              <w:tabs>
                <w:tab w:val="left" w:pos="0"/>
              </w:tabs>
              <w:spacing w:line="240" w:lineRule="auto"/>
              <w:ind w:firstLine="540"/>
              <w:rPr>
                <w:sz w:val="24"/>
                <w:szCs w:val="24"/>
              </w:rPr>
            </w:pPr>
          </w:p>
          <w:p w:rsidR="005C4B84" w:rsidRPr="0041248D" w:rsidRDefault="005C4B84" w:rsidP="00EF4C2B">
            <w:pPr>
              <w:pStyle w:val="a3"/>
              <w:tabs>
                <w:tab w:val="left" w:pos="0"/>
              </w:tabs>
              <w:spacing w:line="240" w:lineRule="auto"/>
              <w:ind w:firstLine="540"/>
              <w:rPr>
                <w:sz w:val="24"/>
                <w:szCs w:val="24"/>
              </w:rPr>
            </w:pPr>
            <w:r w:rsidRPr="0041248D">
              <w:rPr>
                <w:sz w:val="24"/>
                <w:szCs w:val="24"/>
              </w:rPr>
              <w:t>0,8</w:t>
            </w:r>
          </w:p>
          <w:p w:rsidR="005C4B84" w:rsidRPr="0041248D" w:rsidRDefault="005C4B84" w:rsidP="00EF4C2B">
            <w:pPr>
              <w:pStyle w:val="a3"/>
              <w:tabs>
                <w:tab w:val="left" w:pos="0"/>
              </w:tabs>
              <w:spacing w:line="240" w:lineRule="auto"/>
              <w:ind w:firstLine="540"/>
              <w:rPr>
                <w:sz w:val="24"/>
                <w:szCs w:val="24"/>
              </w:rPr>
            </w:pPr>
            <w:r w:rsidRPr="0041248D">
              <w:rPr>
                <w:sz w:val="24"/>
                <w:szCs w:val="24"/>
              </w:rPr>
              <w:t>0,12</w:t>
            </w:r>
          </w:p>
          <w:p w:rsidR="005C4B84" w:rsidRPr="0041248D" w:rsidRDefault="005C4B84" w:rsidP="00EF4C2B">
            <w:pPr>
              <w:pStyle w:val="a3"/>
              <w:tabs>
                <w:tab w:val="left" w:pos="0"/>
              </w:tabs>
              <w:spacing w:line="240" w:lineRule="auto"/>
              <w:ind w:firstLine="540"/>
              <w:rPr>
                <w:sz w:val="24"/>
                <w:szCs w:val="24"/>
              </w:rPr>
            </w:pPr>
            <w:r w:rsidRPr="0041248D">
              <w:rPr>
                <w:sz w:val="24"/>
                <w:szCs w:val="24"/>
              </w:rPr>
              <w:t>0,3</w:t>
            </w:r>
          </w:p>
        </w:tc>
        <w:tc>
          <w:tcPr>
            <w:tcW w:w="1363" w:type="dxa"/>
          </w:tcPr>
          <w:p w:rsidR="005C4B84" w:rsidRPr="0041248D" w:rsidRDefault="005C4B84" w:rsidP="00EF4C2B">
            <w:pPr>
              <w:pStyle w:val="a3"/>
              <w:tabs>
                <w:tab w:val="left" w:pos="0"/>
              </w:tabs>
              <w:spacing w:line="240" w:lineRule="auto"/>
              <w:ind w:firstLine="540"/>
              <w:rPr>
                <w:sz w:val="24"/>
                <w:szCs w:val="24"/>
              </w:rPr>
            </w:pPr>
          </w:p>
          <w:p w:rsidR="005C4B84" w:rsidRPr="0041248D" w:rsidRDefault="005C4B84" w:rsidP="00EF4C2B">
            <w:pPr>
              <w:pStyle w:val="a3"/>
              <w:tabs>
                <w:tab w:val="left" w:pos="0"/>
              </w:tabs>
              <w:spacing w:line="240" w:lineRule="auto"/>
              <w:ind w:firstLine="540"/>
              <w:rPr>
                <w:sz w:val="24"/>
                <w:szCs w:val="24"/>
              </w:rPr>
            </w:pPr>
            <w:r w:rsidRPr="0041248D">
              <w:rPr>
                <w:sz w:val="24"/>
                <w:szCs w:val="24"/>
              </w:rPr>
              <w:t>0,35</w:t>
            </w:r>
          </w:p>
          <w:p w:rsidR="005C4B84" w:rsidRPr="0041248D" w:rsidRDefault="005C4B84" w:rsidP="00EF4C2B">
            <w:pPr>
              <w:pStyle w:val="a3"/>
              <w:tabs>
                <w:tab w:val="left" w:pos="0"/>
              </w:tabs>
              <w:spacing w:line="240" w:lineRule="auto"/>
              <w:ind w:firstLine="540"/>
              <w:rPr>
                <w:sz w:val="24"/>
                <w:szCs w:val="24"/>
              </w:rPr>
            </w:pPr>
            <w:r w:rsidRPr="0041248D">
              <w:rPr>
                <w:sz w:val="24"/>
                <w:szCs w:val="24"/>
              </w:rPr>
              <w:t>0,08</w:t>
            </w:r>
          </w:p>
          <w:p w:rsidR="005C4B84" w:rsidRPr="0041248D" w:rsidRDefault="005C4B84" w:rsidP="00EF4C2B">
            <w:pPr>
              <w:pStyle w:val="a3"/>
              <w:tabs>
                <w:tab w:val="left" w:pos="0"/>
              </w:tabs>
              <w:spacing w:line="240" w:lineRule="auto"/>
              <w:ind w:firstLine="540"/>
              <w:rPr>
                <w:sz w:val="24"/>
                <w:szCs w:val="24"/>
              </w:rPr>
            </w:pPr>
            <w:r w:rsidRPr="0041248D">
              <w:rPr>
                <w:sz w:val="24"/>
                <w:szCs w:val="24"/>
              </w:rPr>
              <w:t>0,2</w:t>
            </w:r>
          </w:p>
        </w:tc>
      </w:tr>
      <w:tr w:rsidR="005C4B84" w:rsidRPr="003D258F" w:rsidTr="00EF4C2B">
        <w:tblPrEx>
          <w:tblCellMar>
            <w:top w:w="0" w:type="dxa"/>
            <w:bottom w:w="0" w:type="dxa"/>
          </w:tblCellMar>
        </w:tblPrEx>
        <w:tc>
          <w:tcPr>
            <w:tcW w:w="468" w:type="dxa"/>
          </w:tcPr>
          <w:p w:rsidR="005C4B84" w:rsidRPr="0041248D" w:rsidRDefault="005C4B84" w:rsidP="00EF4C2B">
            <w:pPr>
              <w:pStyle w:val="a3"/>
              <w:tabs>
                <w:tab w:val="left" w:pos="0"/>
              </w:tabs>
              <w:spacing w:line="240" w:lineRule="auto"/>
              <w:ind w:firstLine="540"/>
              <w:rPr>
                <w:sz w:val="24"/>
                <w:szCs w:val="24"/>
              </w:rPr>
            </w:pPr>
            <w:r w:rsidRPr="0041248D">
              <w:rPr>
                <w:sz w:val="24"/>
                <w:szCs w:val="24"/>
              </w:rPr>
              <w:t>4</w:t>
            </w:r>
          </w:p>
        </w:tc>
        <w:tc>
          <w:tcPr>
            <w:tcW w:w="5220" w:type="dxa"/>
          </w:tcPr>
          <w:p w:rsidR="005C4B84" w:rsidRPr="0041248D" w:rsidRDefault="005C4B84" w:rsidP="00EF4C2B">
            <w:pPr>
              <w:pStyle w:val="a3"/>
              <w:tabs>
                <w:tab w:val="left" w:pos="0"/>
              </w:tabs>
              <w:spacing w:line="240" w:lineRule="auto"/>
              <w:ind w:left="0" w:firstLine="540"/>
              <w:rPr>
                <w:sz w:val="24"/>
                <w:szCs w:val="24"/>
              </w:rPr>
            </w:pPr>
            <w:r w:rsidRPr="0041248D">
              <w:rPr>
                <w:sz w:val="24"/>
                <w:szCs w:val="24"/>
              </w:rPr>
              <w:t>Число сторон в ходе, не б</w:t>
            </w:r>
            <w:r w:rsidRPr="0041248D">
              <w:rPr>
                <w:sz w:val="24"/>
                <w:szCs w:val="24"/>
              </w:rPr>
              <w:t>о</w:t>
            </w:r>
            <w:r w:rsidRPr="0041248D">
              <w:rPr>
                <w:sz w:val="24"/>
                <w:szCs w:val="24"/>
              </w:rPr>
              <w:t>лее</w:t>
            </w:r>
          </w:p>
        </w:tc>
        <w:tc>
          <w:tcPr>
            <w:tcW w:w="1260" w:type="dxa"/>
          </w:tcPr>
          <w:p w:rsidR="005C4B84" w:rsidRPr="0041248D" w:rsidRDefault="005C4B84" w:rsidP="00EF4C2B">
            <w:pPr>
              <w:pStyle w:val="a3"/>
              <w:tabs>
                <w:tab w:val="left" w:pos="0"/>
              </w:tabs>
              <w:spacing w:line="240" w:lineRule="auto"/>
              <w:ind w:firstLine="540"/>
              <w:rPr>
                <w:sz w:val="24"/>
                <w:szCs w:val="24"/>
              </w:rPr>
            </w:pPr>
            <w:r w:rsidRPr="0041248D">
              <w:rPr>
                <w:sz w:val="24"/>
                <w:szCs w:val="24"/>
              </w:rPr>
              <w:t>15</w:t>
            </w:r>
          </w:p>
        </w:tc>
        <w:tc>
          <w:tcPr>
            <w:tcW w:w="1260" w:type="dxa"/>
          </w:tcPr>
          <w:p w:rsidR="005C4B84" w:rsidRPr="0041248D" w:rsidRDefault="005C4B84" w:rsidP="00EF4C2B">
            <w:pPr>
              <w:pStyle w:val="a3"/>
              <w:tabs>
                <w:tab w:val="left" w:pos="0"/>
              </w:tabs>
              <w:spacing w:line="240" w:lineRule="auto"/>
              <w:ind w:firstLine="540"/>
              <w:rPr>
                <w:sz w:val="24"/>
                <w:szCs w:val="24"/>
              </w:rPr>
            </w:pPr>
            <w:r w:rsidRPr="0041248D">
              <w:rPr>
                <w:sz w:val="24"/>
                <w:szCs w:val="24"/>
              </w:rPr>
              <w:t>15</w:t>
            </w:r>
          </w:p>
        </w:tc>
        <w:tc>
          <w:tcPr>
            <w:tcW w:w="1363" w:type="dxa"/>
          </w:tcPr>
          <w:p w:rsidR="005C4B84" w:rsidRPr="0041248D" w:rsidRDefault="005C4B84" w:rsidP="00EF4C2B">
            <w:pPr>
              <w:pStyle w:val="a3"/>
              <w:tabs>
                <w:tab w:val="left" w:pos="0"/>
              </w:tabs>
              <w:spacing w:line="240" w:lineRule="auto"/>
              <w:ind w:firstLine="540"/>
              <w:rPr>
                <w:sz w:val="24"/>
                <w:szCs w:val="24"/>
              </w:rPr>
            </w:pPr>
            <w:r w:rsidRPr="0041248D">
              <w:rPr>
                <w:sz w:val="24"/>
                <w:szCs w:val="24"/>
              </w:rPr>
              <w:t>15</w:t>
            </w:r>
          </w:p>
        </w:tc>
      </w:tr>
      <w:tr w:rsidR="005C4B84" w:rsidRPr="003D258F" w:rsidTr="00EF4C2B">
        <w:tblPrEx>
          <w:tblCellMar>
            <w:top w:w="0" w:type="dxa"/>
            <w:bottom w:w="0" w:type="dxa"/>
          </w:tblCellMar>
        </w:tblPrEx>
        <w:tc>
          <w:tcPr>
            <w:tcW w:w="468" w:type="dxa"/>
          </w:tcPr>
          <w:p w:rsidR="005C4B84" w:rsidRPr="0041248D" w:rsidRDefault="005C4B84" w:rsidP="00EF4C2B">
            <w:pPr>
              <w:pStyle w:val="a3"/>
              <w:tabs>
                <w:tab w:val="left" w:pos="0"/>
              </w:tabs>
              <w:spacing w:line="240" w:lineRule="auto"/>
              <w:ind w:firstLine="540"/>
              <w:rPr>
                <w:sz w:val="24"/>
                <w:szCs w:val="24"/>
              </w:rPr>
            </w:pPr>
            <w:r w:rsidRPr="0041248D">
              <w:rPr>
                <w:sz w:val="24"/>
                <w:szCs w:val="24"/>
              </w:rPr>
              <w:t>5</w:t>
            </w:r>
          </w:p>
        </w:tc>
        <w:tc>
          <w:tcPr>
            <w:tcW w:w="5220" w:type="dxa"/>
          </w:tcPr>
          <w:p w:rsidR="005C4B84" w:rsidRPr="0041248D" w:rsidRDefault="005C4B84" w:rsidP="00EF4C2B">
            <w:pPr>
              <w:pStyle w:val="a3"/>
              <w:tabs>
                <w:tab w:val="left" w:pos="0"/>
              </w:tabs>
              <w:spacing w:line="240" w:lineRule="auto"/>
              <w:ind w:left="0" w:firstLine="540"/>
              <w:rPr>
                <w:sz w:val="24"/>
                <w:szCs w:val="24"/>
              </w:rPr>
            </w:pPr>
            <w:r w:rsidRPr="0041248D">
              <w:rPr>
                <w:sz w:val="24"/>
                <w:szCs w:val="24"/>
              </w:rPr>
              <w:t>Предельная относительная н</w:t>
            </w:r>
            <w:r w:rsidRPr="0041248D">
              <w:rPr>
                <w:sz w:val="24"/>
                <w:szCs w:val="24"/>
              </w:rPr>
              <w:t>е</w:t>
            </w:r>
            <w:r w:rsidRPr="0041248D">
              <w:rPr>
                <w:sz w:val="24"/>
                <w:szCs w:val="24"/>
              </w:rPr>
              <w:t>вязка хода</w:t>
            </w:r>
          </w:p>
        </w:tc>
        <w:tc>
          <w:tcPr>
            <w:tcW w:w="1260" w:type="dxa"/>
          </w:tcPr>
          <w:p w:rsidR="005C4B84" w:rsidRPr="0041248D" w:rsidRDefault="005C4B84" w:rsidP="00EF4C2B">
            <w:pPr>
              <w:pStyle w:val="a3"/>
              <w:tabs>
                <w:tab w:val="left" w:pos="0"/>
              </w:tabs>
              <w:spacing w:line="240" w:lineRule="auto"/>
              <w:ind w:firstLine="540"/>
              <w:rPr>
                <w:sz w:val="24"/>
                <w:szCs w:val="24"/>
              </w:rPr>
            </w:pPr>
            <w:r w:rsidRPr="0041248D">
              <w:rPr>
                <w:sz w:val="24"/>
                <w:szCs w:val="24"/>
              </w:rPr>
              <w:t>1:25000</w:t>
            </w:r>
          </w:p>
        </w:tc>
        <w:tc>
          <w:tcPr>
            <w:tcW w:w="1260" w:type="dxa"/>
          </w:tcPr>
          <w:p w:rsidR="005C4B84" w:rsidRPr="0041248D" w:rsidRDefault="005C4B84" w:rsidP="00EF4C2B">
            <w:pPr>
              <w:pStyle w:val="a3"/>
              <w:tabs>
                <w:tab w:val="left" w:pos="0"/>
              </w:tabs>
              <w:spacing w:line="240" w:lineRule="auto"/>
              <w:ind w:firstLine="540"/>
              <w:rPr>
                <w:sz w:val="24"/>
                <w:szCs w:val="24"/>
              </w:rPr>
            </w:pPr>
            <w:r w:rsidRPr="0041248D">
              <w:rPr>
                <w:sz w:val="24"/>
                <w:szCs w:val="24"/>
              </w:rPr>
              <w:t>1:10000</w:t>
            </w:r>
          </w:p>
        </w:tc>
        <w:tc>
          <w:tcPr>
            <w:tcW w:w="1363" w:type="dxa"/>
          </w:tcPr>
          <w:p w:rsidR="005C4B84" w:rsidRPr="0041248D" w:rsidRDefault="005C4B84" w:rsidP="00EF4C2B">
            <w:pPr>
              <w:pStyle w:val="a3"/>
              <w:tabs>
                <w:tab w:val="left" w:pos="0"/>
              </w:tabs>
              <w:spacing w:line="240" w:lineRule="auto"/>
              <w:ind w:firstLine="540"/>
              <w:rPr>
                <w:sz w:val="24"/>
                <w:szCs w:val="24"/>
              </w:rPr>
            </w:pPr>
            <w:r w:rsidRPr="0041248D">
              <w:rPr>
                <w:sz w:val="24"/>
                <w:szCs w:val="24"/>
              </w:rPr>
              <w:t>1:5000</w:t>
            </w:r>
          </w:p>
        </w:tc>
      </w:tr>
      <w:tr w:rsidR="005C4B84" w:rsidRPr="003D258F" w:rsidTr="00EF4C2B">
        <w:tblPrEx>
          <w:tblCellMar>
            <w:top w:w="0" w:type="dxa"/>
            <w:bottom w:w="0" w:type="dxa"/>
          </w:tblCellMar>
        </w:tblPrEx>
        <w:tc>
          <w:tcPr>
            <w:tcW w:w="468" w:type="dxa"/>
          </w:tcPr>
          <w:p w:rsidR="005C4B84" w:rsidRPr="0041248D" w:rsidRDefault="005C4B84" w:rsidP="00EF4C2B">
            <w:pPr>
              <w:pStyle w:val="a3"/>
              <w:tabs>
                <w:tab w:val="left" w:pos="0"/>
              </w:tabs>
              <w:spacing w:line="240" w:lineRule="auto"/>
              <w:ind w:firstLine="540"/>
              <w:rPr>
                <w:sz w:val="24"/>
                <w:szCs w:val="24"/>
              </w:rPr>
            </w:pPr>
            <w:r w:rsidRPr="0041248D">
              <w:rPr>
                <w:sz w:val="24"/>
                <w:szCs w:val="24"/>
              </w:rPr>
              <w:t>6</w:t>
            </w:r>
          </w:p>
        </w:tc>
        <w:tc>
          <w:tcPr>
            <w:tcW w:w="5220" w:type="dxa"/>
          </w:tcPr>
          <w:p w:rsidR="005C4B84" w:rsidRPr="0041248D" w:rsidRDefault="005C4B84" w:rsidP="00EF4C2B">
            <w:pPr>
              <w:pStyle w:val="a3"/>
              <w:tabs>
                <w:tab w:val="left" w:pos="0"/>
              </w:tabs>
              <w:spacing w:line="240" w:lineRule="auto"/>
              <w:ind w:left="0" w:firstLine="540"/>
              <w:rPr>
                <w:sz w:val="24"/>
                <w:szCs w:val="24"/>
              </w:rPr>
            </w:pPr>
            <w:proofErr w:type="gramStart"/>
            <w:r w:rsidRPr="0041248D">
              <w:rPr>
                <w:sz w:val="24"/>
                <w:szCs w:val="24"/>
              </w:rPr>
              <w:t xml:space="preserve">Средне </w:t>
            </w:r>
            <w:proofErr w:type="spellStart"/>
            <w:r w:rsidRPr="0041248D">
              <w:rPr>
                <w:sz w:val="24"/>
                <w:szCs w:val="24"/>
              </w:rPr>
              <w:t>квадратическая</w:t>
            </w:r>
            <w:proofErr w:type="spellEnd"/>
            <w:proofErr w:type="gramEnd"/>
            <w:r w:rsidRPr="0041248D">
              <w:rPr>
                <w:sz w:val="24"/>
                <w:szCs w:val="24"/>
              </w:rPr>
              <w:t xml:space="preserve"> п</w:t>
            </w:r>
            <w:r w:rsidRPr="0041248D">
              <w:rPr>
                <w:sz w:val="24"/>
                <w:szCs w:val="24"/>
              </w:rPr>
              <w:t>о</w:t>
            </w:r>
            <w:r w:rsidRPr="0041248D">
              <w:rPr>
                <w:sz w:val="24"/>
                <w:szCs w:val="24"/>
              </w:rPr>
              <w:t>грешность измерения (по невязкам в ходах и полиг</w:t>
            </w:r>
            <w:r w:rsidRPr="0041248D">
              <w:rPr>
                <w:sz w:val="24"/>
                <w:szCs w:val="24"/>
              </w:rPr>
              <w:t>о</w:t>
            </w:r>
            <w:r w:rsidRPr="0041248D">
              <w:rPr>
                <w:sz w:val="24"/>
                <w:szCs w:val="24"/>
              </w:rPr>
              <w:t>нах)</w:t>
            </w:r>
          </w:p>
        </w:tc>
        <w:tc>
          <w:tcPr>
            <w:tcW w:w="1260" w:type="dxa"/>
          </w:tcPr>
          <w:p w:rsidR="005C4B84" w:rsidRPr="0041248D" w:rsidRDefault="005C4B84" w:rsidP="00EF4C2B">
            <w:pPr>
              <w:pStyle w:val="a3"/>
              <w:tabs>
                <w:tab w:val="left" w:pos="0"/>
              </w:tabs>
              <w:spacing w:line="240" w:lineRule="auto"/>
              <w:ind w:firstLine="540"/>
              <w:rPr>
                <w:sz w:val="24"/>
                <w:szCs w:val="24"/>
                <w:vertAlign w:val="superscript"/>
              </w:rPr>
            </w:pPr>
            <w:r w:rsidRPr="0041248D">
              <w:rPr>
                <w:sz w:val="24"/>
                <w:szCs w:val="24"/>
              </w:rPr>
              <w:t>2</w:t>
            </w:r>
            <w:r w:rsidRPr="0041248D">
              <w:rPr>
                <w:sz w:val="24"/>
                <w:szCs w:val="24"/>
                <w:vertAlign w:val="superscript"/>
              </w:rPr>
              <w:t>//</w:t>
            </w:r>
          </w:p>
        </w:tc>
        <w:tc>
          <w:tcPr>
            <w:tcW w:w="1260" w:type="dxa"/>
          </w:tcPr>
          <w:p w:rsidR="005C4B84" w:rsidRPr="0041248D" w:rsidRDefault="005C4B84" w:rsidP="00EF4C2B">
            <w:pPr>
              <w:pStyle w:val="a3"/>
              <w:tabs>
                <w:tab w:val="left" w:pos="0"/>
              </w:tabs>
              <w:spacing w:line="240" w:lineRule="auto"/>
              <w:ind w:firstLine="540"/>
              <w:rPr>
                <w:sz w:val="24"/>
                <w:szCs w:val="24"/>
                <w:vertAlign w:val="superscript"/>
              </w:rPr>
            </w:pPr>
            <w:r w:rsidRPr="0041248D">
              <w:rPr>
                <w:sz w:val="24"/>
                <w:szCs w:val="24"/>
              </w:rPr>
              <w:t>5</w:t>
            </w:r>
            <w:r w:rsidRPr="0041248D">
              <w:rPr>
                <w:sz w:val="24"/>
                <w:szCs w:val="24"/>
                <w:vertAlign w:val="superscript"/>
              </w:rPr>
              <w:t>//</w:t>
            </w:r>
          </w:p>
        </w:tc>
        <w:tc>
          <w:tcPr>
            <w:tcW w:w="1363" w:type="dxa"/>
          </w:tcPr>
          <w:p w:rsidR="005C4B84" w:rsidRPr="0041248D" w:rsidRDefault="005C4B84" w:rsidP="00EF4C2B">
            <w:pPr>
              <w:pStyle w:val="a3"/>
              <w:tabs>
                <w:tab w:val="left" w:pos="0"/>
              </w:tabs>
              <w:spacing w:line="240" w:lineRule="auto"/>
              <w:ind w:firstLine="540"/>
              <w:rPr>
                <w:sz w:val="24"/>
                <w:szCs w:val="24"/>
                <w:vertAlign w:val="superscript"/>
              </w:rPr>
            </w:pPr>
            <w:r w:rsidRPr="0041248D">
              <w:rPr>
                <w:sz w:val="24"/>
                <w:szCs w:val="24"/>
              </w:rPr>
              <w:t>10</w:t>
            </w:r>
            <w:r w:rsidRPr="0041248D">
              <w:rPr>
                <w:sz w:val="24"/>
                <w:szCs w:val="24"/>
                <w:vertAlign w:val="superscript"/>
              </w:rPr>
              <w:t>//</w:t>
            </w:r>
          </w:p>
        </w:tc>
      </w:tr>
      <w:tr w:rsidR="005C4B84" w:rsidRPr="003D258F" w:rsidTr="00EF4C2B">
        <w:tblPrEx>
          <w:tblCellMar>
            <w:top w:w="0" w:type="dxa"/>
            <w:bottom w:w="0" w:type="dxa"/>
          </w:tblCellMar>
        </w:tblPrEx>
        <w:tc>
          <w:tcPr>
            <w:tcW w:w="468" w:type="dxa"/>
          </w:tcPr>
          <w:p w:rsidR="005C4B84" w:rsidRPr="0041248D" w:rsidRDefault="005C4B84" w:rsidP="00EF4C2B">
            <w:pPr>
              <w:pStyle w:val="a3"/>
              <w:tabs>
                <w:tab w:val="left" w:pos="0"/>
              </w:tabs>
              <w:spacing w:line="240" w:lineRule="auto"/>
              <w:ind w:firstLine="540"/>
              <w:rPr>
                <w:sz w:val="24"/>
                <w:szCs w:val="24"/>
              </w:rPr>
            </w:pPr>
            <w:r w:rsidRPr="0041248D">
              <w:rPr>
                <w:sz w:val="24"/>
                <w:szCs w:val="24"/>
              </w:rPr>
              <w:t>7</w:t>
            </w:r>
          </w:p>
        </w:tc>
        <w:tc>
          <w:tcPr>
            <w:tcW w:w="5220" w:type="dxa"/>
          </w:tcPr>
          <w:p w:rsidR="005C4B84" w:rsidRPr="0041248D" w:rsidRDefault="005C4B84" w:rsidP="00EF4C2B">
            <w:pPr>
              <w:pStyle w:val="a3"/>
              <w:tabs>
                <w:tab w:val="left" w:pos="0"/>
              </w:tabs>
              <w:spacing w:line="240" w:lineRule="auto"/>
              <w:ind w:firstLine="540"/>
              <w:rPr>
                <w:sz w:val="24"/>
                <w:szCs w:val="24"/>
              </w:rPr>
            </w:pPr>
            <w:r w:rsidRPr="0041248D">
              <w:rPr>
                <w:sz w:val="24"/>
                <w:szCs w:val="24"/>
              </w:rPr>
              <w:t>Угловая невязка хода или полигона, не более</w:t>
            </w:r>
          </w:p>
        </w:tc>
        <w:tc>
          <w:tcPr>
            <w:tcW w:w="1260" w:type="dxa"/>
          </w:tcPr>
          <w:p w:rsidR="005C4B84" w:rsidRPr="0041248D" w:rsidRDefault="005C4B84" w:rsidP="00EF4C2B">
            <w:pPr>
              <w:pStyle w:val="a3"/>
              <w:tabs>
                <w:tab w:val="left" w:pos="0"/>
              </w:tabs>
              <w:spacing w:line="240" w:lineRule="auto"/>
              <w:ind w:firstLine="540"/>
              <w:rPr>
                <w:sz w:val="24"/>
                <w:szCs w:val="24"/>
              </w:rPr>
            </w:pPr>
            <w:r w:rsidRPr="0041248D">
              <w:rPr>
                <w:sz w:val="24"/>
                <w:szCs w:val="24"/>
              </w:rPr>
              <w:t>5</w:t>
            </w:r>
            <w:r w:rsidRPr="0041248D">
              <w:rPr>
                <w:sz w:val="24"/>
                <w:szCs w:val="24"/>
                <w:vertAlign w:val="superscript"/>
              </w:rPr>
              <w:t>//</w:t>
            </w:r>
            <w:proofErr w:type="spellStart"/>
            <w:r w:rsidRPr="0041248D">
              <w:rPr>
                <w:rFonts w:ascii="Arial" w:hAnsi="Arial" w:cs="Arial"/>
                <w:sz w:val="24"/>
                <w:szCs w:val="24"/>
              </w:rPr>
              <w:t>√n</w:t>
            </w:r>
            <w:proofErr w:type="spellEnd"/>
          </w:p>
        </w:tc>
        <w:tc>
          <w:tcPr>
            <w:tcW w:w="1260" w:type="dxa"/>
          </w:tcPr>
          <w:p w:rsidR="005C4B84" w:rsidRPr="0041248D" w:rsidRDefault="005C4B84" w:rsidP="00EF4C2B">
            <w:pPr>
              <w:pStyle w:val="a3"/>
              <w:tabs>
                <w:tab w:val="left" w:pos="0"/>
              </w:tabs>
              <w:spacing w:line="240" w:lineRule="auto"/>
              <w:ind w:firstLine="540"/>
              <w:rPr>
                <w:sz w:val="24"/>
                <w:szCs w:val="24"/>
              </w:rPr>
            </w:pPr>
            <w:r w:rsidRPr="0041248D">
              <w:rPr>
                <w:sz w:val="24"/>
                <w:szCs w:val="24"/>
              </w:rPr>
              <w:t>10</w:t>
            </w:r>
            <w:r w:rsidRPr="0041248D">
              <w:rPr>
                <w:sz w:val="24"/>
                <w:szCs w:val="24"/>
                <w:vertAlign w:val="superscript"/>
              </w:rPr>
              <w:t>/</w:t>
            </w:r>
            <w:r w:rsidRPr="0041248D">
              <w:rPr>
                <w:sz w:val="24"/>
                <w:szCs w:val="24"/>
                <w:vertAlign w:val="superscript"/>
                <w:lang w:val="en-US"/>
              </w:rPr>
              <w:t>/</w:t>
            </w:r>
            <w:proofErr w:type="spellStart"/>
            <w:r w:rsidRPr="0041248D">
              <w:rPr>
                <w:rFonts w:ascii="Arial" w:hAnsi="Arial" w:cs="Arial"/>
                <w:sz w:val="24"/>
                <w:szCs w:val="24"/>
              </w:rPr>
              <w:t>√</w:t>
            </w:r>
            <w:proofErr w:type="spellEnd"/>
            <w:r w:rsidRPr="0041248D">
              <w:rPr>
                <w:rFonts w:ascii="Arial" w:hAnsi="Arial" w:cs="Arial"/>
                <w:sz w:val="24"/>
                <w:szCs w:val="24"/>
                <w:lang w:val="en-US"/>
              </w:rPr>
              <w:t>n</w:t>
            </w:r>
          </w:p>
        </w:tc>
        <w:tc>
          <w:tcPr>
            <w:tcW w:w="1363" w:type="dxa"/>
          </w:tcPr>
          <w:p w:rsidR="005C4B84" w:rsidRPr="0041248D" w:rsidRDefault="005C4B84" w:rsidP="00EF4C2B">
            <w:pPr>
              <w:pStyle w:val="a3"/>
              <w:tabs>
                <w:tab w:val="left" w:pos="0"/>
              </w:tabs>
              <w:spacing w:line="240" w:lineRule="auto"/>
              <w:ind w:firstLine="540"/>
              <w:rPr>
                <w:sz w:val="24"/>
                <w:szCs w:val="24"/>
              </w:rPr>
            </w:pPr>
            <w:r w:rsidRPr="0041248D">
              <w:rPr>
                <w:rFonts w:ascii="Arial" w:hAnsi="Arial" w:cs="Arial"/>
                <w:sz w:val="24"/>
                <w:szCs w:val="24"/>
                <w:lang w:val="en-US"/>
              </w:rPr>
              <w:t>20</w:t>
            </w:r>
            <w:r w:rsidRPr="0041248D">
              <w:rPr>
                <w:rFonts w:ascii="Arial" w:hAnsi="Arial" w:cs="Arial"/>
                <w:sz w:val="24"/>
                <w:szCs w:val="24"/>
                <w:vertAlign w:val="superscript"/>
                <w:lang w:val="en-US"/>
              </w:rPr>
              <w:t>//</w:t>
            </w:r>
            <w:proofErr w:type="spellStart"/>
            <w:r w:rsidRPr="0041248D">
              <w:rPr>
                <w:rFonts w:ascii="Arial" w:hAnsi="Arial" w:cs="Arial"/>
                <w:sz w:val="24"/>
                <w:szCs w:val="24"/>
              </w:rPr>
              <w:t>√</w:t>
            </w:r>
            <w:proofErr w:type="spellEnd"/>
            <w:r w:rsidRPr="0041248D">
              <w:rPr>
                <w:rFonts w:ascii="Arial" w:hAnsi="Arial" w:cs="Arial"/>
                <w:sz w:val="24"/>
                <w:szCs w:val="24"/>
                <w:lang w:val="en-US"/>
              </w:rPr>
              <w:t>n</w:t>
            </w:r>
          </w:p>
        </w:tc>
      </w:tr>
    </w:tbl>
    <w:p w:rsidR="005C4B84" w:rsidRPr="003D258F" w:rsidRDefault="005C4B84" w:rsidP="005C4B84">
      <w:pPr>
        <w:pStyle w:val="a3"/>
        <w:tabs>
          <w:tab w:val="left" w:pos="0"/>
        </w:tabs>
        <w:spacing w:line="240" w:lineRule="auto"/>
        <w:ind w:firstLine="540"/>
        <w:rPr>
          <w:sz w:val="28"/>
          <w:szCs w:val="28"/>
          <w:lang w:val="en-US"/>
        </w:rPr>
      </w:pPr>
    </w:p>
    <w:p w:rsidR="005C4B84" w:rsidRDefault="005C4B84" w:rsidP="005C4B84">
      <w:pPr>
        <w:pStyle w:val="a3"/>
        <w:tabs>
          <w:tab w:val="left" w:pos="0"/>
        </w:tabs>
        <w:spacing w:line="240" w:lineRule="auto"/>
        <w:ind w:left="0" w:firstLine="540"/>
        <w:rPr>
          <w:sz w:val="28"/>
          <w:szCs w:val="28"/>
        </w:rPr>
      </w:pPr>
      <w:r w:rsidRPr="003D258F">
        <w:rPr>
          <w:sz w:val="28"/>
          <w:szCs w:val="28"/>
        </w:rPr>
        <w:t>Плотность плановой опорной сети всех классов и разрядов должна быть не менее четырех пунктов на 1 км</w:t>
      </w:r>
      <w:proofErr w:type="gramStart"/>
      <w:r w:rsidRPr="003D258F">
        <w:rPr>
          <w:sz w:val="28"/>
          <w:szCs w:val="28"/>
          <w:vertAlign w:val="superscript"/>
        </w:rPr>
        <w:t>2</w:t>
      </w:r>
      <w:proofErr w:type="gramEnd"/>
      <w:r w:rsidRPr="003D258F">
        <w:rPr>
          <w:sz w:val="28"/>
          <w:szCs w:val="28"/>
        </w:rPr>
        <w:t xml:space="preserve">, а высотное не менее 1 репера на </w:t>
      </w:r>
      <w:smartTag w:uri="urn:schemas-microsoft-com:office:smarttags" w:element="metricconverter">
        <w:smartTagPr>
          <w:attr w:name="ProductID" w:val="5 км"/>
        </w:smartTagPr>
        <w:r w:rsidRPr="003D258F">
          <w:rPr>
            <w:sz w:val="28"/>
            <w:szCs w:val="28"/>
          </w:rPr>
          <w:t>5 км</w:t>
        </w:r>
      </w:smartTag>
      <w:r w:rsidRPr="003D258F">
        <w:rPr>
          <w:sz w:val="28"/>
          <w:szCs w:val="28"/>
        </w:rPr>
        <w:t>.</w:t>
      </w:r>
    </w:p>
    <w:p w:rsidR="005C4B84" w:rsidRPr="003D258F" w:rsidRDefault="005C4B84" w:rsidP="005C4B84">
      <w:pPr>
        <w:pStyle w:val="a3"/>
        <w:tabs>
          <w:tab w:val="left" w:pos="0"/>
        </w:tabs>
        <w:spacing w:line="240" w:lineRule="auto"/>
        <w:ind w:left="0" w:firstLine="540"/>
        <w:rPr>
          <w:sz w:val="28"/>
          <w:szCs w:val="28"/>
        </w:rPr>
      </w:pPr>
      <w:r w:rsidRPr="003D258F">
        <w:rPr>
          <w:sz w:val="28"/>
          <w:szCs w:val="28"/>
        </w:rPr>
        <w:t>Маркшейдерскую опорную сеть на карьерах создают методами трианг</w:t>
      </w:r>
      <w:r w:rsidRPr="003D258F">
        <w:rPr>
          <w:sz w:val="28"/>
          <w:szCs w:val="28"/>
        </w:rPr>
        <w:t>у</w:t>
      </w:r>
      <w:r w:rsidRPr="003D258F">
        <w:rPr>
          <w:sz w:val="28"/>
          <w:szCs w:val="28"/>
        </w:rPr>
        <w:t xml:space="preserve">ляции 1 и 2 разрядов и нивелированием </w:t>
      </w:r>
      <w:r w:rsidRPr="003D258F">
        <w:rPr>
          <w:sz w:val="28"/>
          <w:szCs w:val="28"/>
          <w:lang w:val="en-US"/>
        </w:rPr>
        <w:t>III</w:t>
      </w:r>
      <w:r w:rsidRPr="003D258F">
        <w:rPr>
          <w:sz w:val="28"/>
          <w:szCs w:val="28"/>
        </w:rPr>
        <w:t xml:space="preserve"> и </w:t>
      </w:r>
      <w:r w:rsidRPr="003D258F">
        <w:rPr>
          <w:sz w:val="28"/>
          <w:szCs w:val="28"/>
          <w:lang w:val="en-US"/>
        </w:rPr>
        <w:t>IV</w:t>
      </w:r>
      <w:r w:rsidRPr="003D258F">
        <w:rPr>
          <w:sz w:val="28"/>
          <w:szCs w:val="28"/>
        </w:rPr>
        <w:t xml:space="preserve"> классов. Конструкция опо</w:t>
      </w:r>
      <w:r w:rsidRPr="003D258F">
        <w:rPr>
          <w:sz w:val="28"/>
          <w:szCs w:val="28"/>
        </w:rPr>
        <w:t>р</w:t>
      </w:r>
      <w:r w:rsidRPr="003D258F">
        <w:rPr>
          <w:sz w:val="28"/>
          <w:szCs w:val="28"/>
        </w:rPr>
        <w:t>ных сетей в зависимости от формы залежей, рельеф местности, характера горных работ может быть в виде цепи треугольников, центральной системы, четырехугольников, вставок в угол и т.д.</w:t>
      </w:r>
    </w:p>
    <w:p w:rsidR="005C4B84" w:rsidRPr="003D258F" w:rsidRDefault="005C4B84" w:rsidP="005C4B84">
      <w:pPr>
        <w:pStyle w:val="a3"/>
        <w:tabs>
          <w:tab w:val="left" w:pos="0"/>
        </w:tabs>
        <w:spacing w:line="240" w:lineRule="auto"/>
        <w:ind w:left="0" w:firstLine="540"/>
        <w:rPr>
          <w:sz w:val="28"/>
          <w:szCs w:val="28"/>
        </w:rPr>
      </w:pPr>
      <w:r w:rsidRPr="003D258F">
        <w:rPr>
          <w:sz w:val="28"/>
          <w:szCs w:val="28"/>
        </w:rPr>
        <w:t xml:space="preserve">Выходные (базисные) стороны могут измеряться базисным прибором БП-3, </w:t>
      </w:r>
      <w:proofErr w:type="spellStart"/>
      <w:r w:rsidRPr="003D258F">
        <w:rPr>
          <w:sz w:val="28"/>
          <w:szCs w:val="28"/>
        </w:rPr>
        <w:t>светодальномерами</w:t>
      </w:r>
      <w:proofErr w:type="spellEnd"/>
      <w:r w:rsidRPr="003D258F">
        <w:rPr>
          <w:sz w:val="28"/>
          <w:szCs w:val="28"/>
        </w:rPr>
        <w:t xml:space="preserve"> ТД-1, ДТ-62, и др. приборами, равноценными по точности.</w:t>
      </w:r>
    </w:p>
    <w:p w:rsidR="005C4B84" w:rsidRPr="003D258F" w:rsidRDefault="005C4B84" w:rsidP="005C4B84">
      <w:pPr>
        <w:pStyle w:val="a3"/>
        <w:tabs>
          <w:tab w:val="left" w:pos="0"/>
        </w:tabs>
        <w:spacing w:line="240" w:lineRule="auto"/>
        <w:ind w:left="0" w:firstLine="540"/>
        <w:rPr>
          <w:sz w:val="28"/>
          <w:szCs w:val="28"/>
        </w:rPr>
      </w:pPr>
      <w:r w:rsidRPr="003D258F">
        <w:rPr>
          <w:sz w:val="28"/>
          <w:szCs w:val="28"/>
        </w:rPr>
        <w:object w:dxaOrig="4695" w:dyaOrig="169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77.7pt;height:141.45pt" o:ole="">
            <v:imagedata r:id="rId4" o:title=""/>
          </v:shape>
          <o:OLEObject Type="Embed" ProgID="AutoCAD.Drawing.15" ShapeID="_x0000_i1025" DrawAspect="Content" ObjectID="_1658043460" r:id="rId5"/>
        </w:object>
      </w:r>
      <w:r w:rsidRPr="003D258F">
        <w:rPr>
          <w:sz w:val="28"/>
          <w:szCs w:val="28"/>
        </w:rPr>
        <w:object w:dxaOrig="1935" w:dyaOrig="1380">
          <v:shape id="_x0000_i1026" type="#_x0000_t75" style="width:2in;height:123.45pt" o:ole="">
            <v:imagedata r:id="rId6" o:title=""/>
          </v:shape>
          <o:OLEObject Type="Embed" ProgID="AutoCAD.Drawing.15" ShapeID="_x0000_i1026" DrawAspect="Content" ObjectID="_1658043461" r:id="rId7"/>
        </w:object>
      </w:r>
    </w:p>
    <w:p w:rsidR="005C4B84" w:rsidRPr="003D258F" w:rsidRDefault="005C4B84" w:rsidP="005C4B84">
      <w:pPr>
        <w:pStyle w:val="a3"/>
        <w:tabs>
          <w:tab w:val="left" w:pos="0"/>
        </w:tabs>
        <w:spacing w:line="240" w:lineRule="auto"/>
        <w:ind w:left="0" w:firstLine="540"/>
        <w:rPr>
          <w:sz w:val="28"/>
          <w:szCs w:val="28"/>
        </w:rPr>
      </w:pPr>
      <w:r w:rsidRPr="003D258F">
        <w:rPr>
          <w:sz w:val="28"/>
          <w:szCs w:val="28"/>
        </w:rPr>
        <w:t xml:space="preserve">Для вытянутого месторождения –                      Для месторождения </w:t>
      </w:r>
    </w:p>
    <w:p w:rsidR="005C4B84" w:rsidRPr="003D258F" w:rsidRDefault="005C4B84" w:rsidP="005C4B84">
      <w:pPr>
        <w:pStyle w:val="a3"/>
        <w:tabs>
          <w:tab w:val="left" w:pos="0"/>
        </w:tabs>
        <w:spacing w:line="240" w:lineRule="auto"/>
        <w:ind w:left="0" w:firstLine="540"/>
        <w:rPr>
          <w:sz w:val="28"/>
          <w:szCs w:val="28"/>
        </w:rPr>
      </w:pPr>
      <w:r w:rsidRPr="003D258F">
        <w:rPr>
          <w:sz w:val="28"/>
          <w:szCs w:val="28"/>
        </w:rPr>
        <w:t xml:space="preserve">цепочка треугольников                                  больших размеров –                                                    </w:t>
      </w:r>
    </w:p>
    <w:p w:rsidR="005C4B84" w:rsidRPr="003D258F" w:rsidRDefault="005C4B84" w:rsidP="005C4B84">
      <w:pPr>
        <w:pStyle w:val="a3"/>
        <w:tabs>
          <w:tab w:val="left" w:pos="0"/>
        </w:tabs>
        <w:spacing w:line="240" w:lineRule="auto"/>
        <w:ind w:left="0" w:firstLine="540"/>
        <w:rPr>
          <w:sz w:val="28"/>
          <w:szCs w:val="28"/>
        </w:rPr>
      </w:pPr>
      <w:r w:rsidRPr="003D258F">
        <w:rPr>
          <w:sz w:val="28"/>
          <w:szCs w:val="28"/>
        </w:rPr>
        <w:t xml:space="preserve">                                                                    геодезический четырехугольник</w:t>
      </w:r>
    </w:p>
    <w:p w:rsidR="005C4B84" w:rsidRPr="003D258F" w:rsidRDefault="005C4B84" w:rsidP="005C4B84">
      <w:pPr>
        <w:pStyle w:val="a3"/>
        <w:tabs>
          <w:tab w:val="left" w:pos="0"/>
        </w:tabs>
        <w:spacing w:line="240" w:lineRule="auto"/>
        <w:ind w:left="0" w:firstLine="540"/>
        <w:rPr>
          <w:sz w:val="28"/>
          <w:szCs w:val="28"/>
        </w:rPr>
      </w:pPr>
    </w:p>
    <w:p w:rsidR="005C4B84" w:rsidRPr="003D258F" w:rsidRDefault="005C4B84" w:rsidP="005C4B84">
      <w:pPr>
        <w:pStyle w:val="a3"/>
        <w:tabs>
          <w:tab w:val="left" w:pos="0"/>
        </w:tabs>
        <w:spacing w:line="240" w:lineRule="auto"/>
        <w:ind w:left="0" w:firstLine="540"/>
        <w:rPr>
          <w:sz w:val="28"/>
          <w:szCs w:val="28"/>
        </w:rPr>
      </w:pPr>
      <w:r w:rsidRPr="003D258F">
        <w:rPr>
          <w:sz w:val="28"/>
          <w:szCs w:val="28"/>
        </w:rPr>
        <w:object w:dxaOrig="4260" w:dyaOrig="3600">
          <v:shape id="_x0000_i1027" type="#_x0000_t75" style="width:198.85pt;height:168.85pt" o:ole="">
            <v:imagedata r:id="rId8" o:title=""/>
          </v:shape>
          <o:OLEObject Type="Embed" ProgID="AutoCAD.Drawing.15" ShapeID="_x0000_i1027" DrawAspect="Content" ObjectID="_1658043462" r:id="rId9"/>
        </w:object>
      </w:r>
      <w:r w:rsidRPr="003D258F">
        <w:rPr>
          <w:sz w:val="28"/>
          <w:szCs w:val="28"/>
        </w:rPr>
        <w:object w:dxaOrig="2670" w:dyaOrig="2205">
          <v:shape id="_x0000_i1028" type="#_x0000_t75" style="width:202.3pt;height:165.45pt" o:ole="">
            <v:imagedata r:id="rId10" o:title=""/>
          </v:shape>
          <o:OLEObject Type="Embed" ProgID="AutoCAD.Drawing.15" ShapeID="_x0000_i1028" DrawAspect="Content" ObjectID="_1658043463" r:id="rId11"/>
        </w:object>
      </w:r>
    </w:p>
    <w:p w:rsidR="005C4B84" w:rsidRPr="003D258F" w:rsidRDefault="005C4B84" w:rsidP="005C4B84">
      <w:pPr>
        <w:pStyle w:val="a3"/>
        <w:tabs>
          <w:tab w:val="left" w:pos="0"/>
        </w:tabs>
        <w:spacing w:line="240" w:lineRule="auto"/>
        <w:ind w:left="0" w:firstLine="540"/>
        <w:rPr>
          <w:sz w:val="28"/>
          <w:szCs w:val="28"/>
        </w:rPr>
      </w:pPr>
      <w:r w:rsidRPr="003D258F">
        <w:rPr>
          <w:sz w:val="28"/>
          <w:szCs w:val="28"/>
        </w:rPr>
        <w:t>Для группы месторождений -  центральная система и неполная централ</w:t>
      </w:r>
      <w:r w:rsidRPr="003D258F">
        <w:rPr>
          <w:sz w:val="28"/>
          <w:szCs w:val="28"/>
        </w:rPr>
        <w:t>ь</w:t>
      </w:r>
      <w:r w:rsidRPr="003D258F">
        <w:rPr>
          <w:sz w:val="28"/>
          <w:szCs w:val="28"/>
        </w:rPr>
        <w:t>ная система.</w:t>
      </w:r>
    </w:p>
    <w:p w:rsidR="005C4B84" w:rsidRDefault="005C4B84" w:rsidP="005C4B84">
      <w:pPr>
        <w:pStyle w:val="a3"/>
        <w:tabs>
          <w:tab w:val="left" w:pos="0"/>
        </w:tabs>
        <w:spacing w:line="240" w:lineRule="auto"/>
        <w:ind w:left="0" w:firstLine="540"/>
        <w:rPr>
          <w:sz w:val="28"/>
          <w:szCs w:val="28"/>
        </w:rPr>
      </w:pPr>
      <w:r w:rsidRPr="003D258F">
        <w:rPr>
          <w:sz w:val="28"/>
          <w:szCs w:val="28"/>
        </w:rPr>
        <w:t>Измерение углов производится теодолитами Т</w:t>
      </w:r>
      <w:proofErr w:type="gramStart"/>
      <w:r w:rsidRPr="003D258F">
        <w:rPr>
          <w:sz w:val="28"/>
          <w:szCs w:val="28"/>
        </w:rPr>
        <w:t>2</w:t>
      </w:r>
      <w:proofErr w:type="gramEnd"/>
      <w:r w:rsidRPr="003D258F">
        <w:rPr>
          <w:sz w:val="28"/>
          <w:szCs w:val="28"/>
        </w:rPr>
        <w:t xml:space="preserve"> и Т5 или другими теодолитами такой же точности: в сетях 1-го разряда тремя или четырьмя круг</w:t>
      </w:r>
      <w:r w:rsidRPr="003D258F">
        <w:rPr>
          <w:sz w:val="28"/>
          <w:szCs w:val="28"/>
        </w:rPr>
        <w:t>о</w:t>
      </w:r>
      <w:r w:rsidRPr="003D258F">
        <w:rPr>
          <w:sz w:val="28"/>
          <w:szCs w:val="28"/>
        </w:rPr>
        <w:t>выми приемами, а в сетях 2-го разряда – двумя.</w:t>
      </w:r>
    </w:p>
    <w:p w:rsidR="005C4B84" w:rsidRPr="003D258F" w:rsidRDefault="005C4B84" w:rsidP="005C4B84">
      <w:pPr>
        <w:pStyle w:val="a3"/>
        <w:tabs>
          <w:tab w:val="left" w:pos="0"/>
        </w:tabs>
        <w:spacing w:line="240" w:lineRule="auto"/>
        <w:ind w:left="0" w:firstLine="540"/>
        <w:rPr>
          <w:sz w:val="28"/>
          <w:szCs w:val="28"/>
        </w:rPr>
      </w:pPr>
      <w:r w:rsidRPr="003D258F">
        <w:rPr>
          <w:sz w:val="28"/>
          <w:szCs w:val="28"/>
        </w:rPr>
        <w:t xml:space="preserve"> При построении опорных сетей должны соблюдаться следующие усл</w:t>
      </w:r>
      <w:r w:rsidRPr="003D258F">
        <w:rPr>
          <w:sz w:val="28"/>
          <w:szCs w:val="28"/>
        </w:rPr>
        <w:t>о</w:t>
      </w:r>
      <w:r w:rsidRPr="003D258F">
        <w:rPr>
          <w:sz w:val="28"/>
          <w:szCs w:val="28"/>
        </w:rPr>
        <w:t>вия:</w:t>
      </w:r>
      <w:r>
        <w:rPr>
          <w:sz w:val="28"/>
          <w:szCs w:val="28"/>
        </w:rPr>
        <w:t xml:space="preserve"> </w:t>
      </w:r>
      <w:r w:rsidRPr="003D258F">
        <w:rPr>
          <w:sz w:val="28"/>
          <w:szCs w:val="28"/>
        </w:rPr>
        <w:t>равномерное размещение пунктов на отвалах и бортах карьеров;</w:t>
      </w:r>
      <w:r>
        <w:rPr>
          <w:sz w:val="28"/>
          <w:szCs w:val="28"/>
        </w:rPr>
        <w:t xml:space="preserve"> </w:t>
      </w:r>
      <w:r w:rsidRPr="003D258F">
        <w:rPr>
          <w:sz w:val="28"/>
          <w:szCs w:val="28"/>
        </w:rPr>
        <w:t>обеспечение видимости каждого пункта на обширной территории горных р</w:t>
      </w:r>
      <w:r w:rsidRPr="003D258F">
        <w:rPr>
          <w:sz w:val="28"/>
          <w:szCs w:val="28"/>
        </w:rPr>
        <w:t>а</w:t>
      </w:r>
      <w:r w:rsidRPr="003D258F">
        <w:rPr>
          <w:sz w:val="28"/>
          <w:szCs w:val="28"/>
        </w:rPr>
        <w:t>бот;</w:t>
      </w:r>
      <w:r>
        <w:rPr>
          <w:sz w:val="28"/>
          <w:szCs w:val="28"/>
        </w:rPr>
        <w:t xml:space="preserve"> </w:t>
      </w:r>
      <w:r w:rsidRPr="003D258F">
        <w:rPr>
          <w:sz w:val="28"/>
          <w:szCs w:val="28"/>
        </w:rPr>
        <w:t>обеспечение длительного срока сохранности пунктов;</w:t>
      </w:r>
      <w:r>
        <w:rPr>
          <w:sz w:val="28"/>
          <w:szCs w:val="28"/>
        </w:rPr>
        <w:t xml:space="preserve"> </w:t>
      </w:r>
      <w:r w:rsidRPr="003D258F">
        <w:rPr>
          <w:sz w:val="28"/>
          <w:szCs w:val="28"/>
        </w:rPr>
        <w:t>близкое расположение пунктов от неподвижных бортов;</w:t>
      </w:r>
      <w:r>
        <w:rPr>
          <w:sz w:val="28"/>
          <w:szCs w:val="28"/>
        </w:rPr>
        <w:t xml:space="preserve"> </w:t>
      </w:r>
      <w:r w:rsidRPr="003D258F">
        <w:rPr>
          <w:sz w:val="28"/>
          <w:szCs w:val="28"/>
        </w:rPr>
        <w:t>учет перспектив развития горных работ и рекультивация земель.</w:t>
      </w:r>
    </w:p>
    <w:p w:rsidR="005C4B84" w:rsidRPr="003D258F" w:rsidRDefault="005C4B84" w:rsidP="005C4B84">
      <w:pPr>
        <w:pStyle w:val="a3"/>
        <w:tabs>
          <w:tab w:val="left" w:pos="0"/>
        </w:tabs>
        <w:spacing w:line="240" w:lineRule="auto"/>
        <w:ind w:left="0" w:firstLine="540"/>
        <w:rPr>
          <w:sz w:val="28"/>
          <w:szCs w:val="28"/>
        </w:rPr>
      </w:pPr>
      <w:r w:rsidRPr="003D258F">
        <w:rPr>
          <w:sz w:val="28"/>
          <w:szCs w:val="28"/>
        </w:rPr>
        <w:t>Для обеспечения необходимой точности маркшейдерских работ, взаи</w:t>
      </w:r>
      <w:r w:rsidRPr="003D258F">
        <w:rPr>
          <w:sz w:val="28"/>
          <w:szCs w:val="28"/>
        </w:rPr>
        <w:t>м</w:t>
      </w:r>
      <w:r w:rsidRPr="003D258F">
        <w:rPr>
          <w:sz w:val="28"/>
          <w:szCs w:val="28"/>
        </w:rPr>
        <w:t xml:space="preserve">ное положение пунктов плановой опорной сети должно быть определено с ошибкой не более </w:t>
      </w:r>
      <w:smartTag w:uri="urn:schemas-microsoft-com:office:smarttags" w:element="metricconverter">
        <w:smartTagPr>
          <w:attr w:name="ProductID" w:val="0,1 мм"/>
        </w:smartTagPr>
        <w:r w:rsidRPr="003D258F">
          <w:rPr>
            <w:sz w:val="28"/>
            <w:szCs w:val="28"/>
          </w:rPr>
          <w:t>0,1 мм</w:t>
        </w:r>
      </w:smartTag>
      <w:r w:rsidRPr="003D258F">
        <w:rPr>
          <w:sz w:val="28"/>
          <w:szCs w:val="28"/>
        </w:rPr>
        <w:t xml:space="preserve"> в масштабе основанного от того к какому классу триангуляции или полигонометрии относится пункт.</w:t>
      </w:r>
    </w:p>
    <w:p w:rsidR="005C4B84" w:rsidRPr="003D258F" w:rsidRDefault="005C4B84" w:rsidP="005C4B84">
      <w:pPr>
        <w:pStyle w:val="a3"/>
        <w:tabs>
          <w:tab w:val="left" w:pos="0"/>
        </w:tabs>
        <w:spacing w:line="240" w:lineRule="auto"/>
        <w:ind w:left="0" w:firstLine="540"/>
        <w:rPr>
          <w:sz w:val="28"/>
          <w:szCs w:val="28"/>
        </w:rPr>
      </w:pPr>
      <w:r w:rsidRPr="003D258F">
        <w:rPr>
          <w:sz w:val="28"/>
          <w:szCs w:val="28"/>
        </w:rPr>
        <w:t>Маркшейдерские опорные сети на россыпных месторождениях создают в виде полигонометрии 4 класса или триангуляции 1 и 2 разрядов при прот</w:t>
      </w:r>
      <w:r w:rsidRPr="003D258F">
        <w:rPr>
          <w:sz w:val="28"/>
          <w:szCs w:val="28"/>
        </w:rPr>
        <w:t>я</w:t>
      </w:r>
      <w:r w:rsidRPr="003D258F">
        <w:rPr>
          <w:sz w:val="28"/>
          <w:szCs w:val="28"/>
        </w:rPr>
        <w:t xml:space="preserve">женности россыпи не более </w:t>
      </w:r>
      <w:smartTag w:uri="urn:schemas-microsoft-com:office:smarttags" w:element="metricconverter">
        <w:smartTagPr>
          <w:attr w:name="ProductID" w:val="7 км"/>
        </w:smartTagPr>
        <w:r w:rsidRPr="003D258F">
          <w:rPr>
            <w:sz w:val="28"/>
            <w:szCs w:val="28"/>
          </w:rPr>
          <w:t>7 км</w:t>
        </w:r>
      </w:smartTag>
      <w:r w:rsidRPr="003D258F">
        <w:rPr>
          <w:sz w:val="28"/>
          <w:szCs w:val="28"/>
        </w:rPr>
        <w:t xml:space="preserve">; при большей протяженности создают </w:t>
      </w:r>
      <w:r w:rsidRPr="003D258F">
        <w:rPr>
          <w:sz w:val="28"/>
          <w:szCs w:val="28"/>
        </w:rPr>
        <w:lastRenderedPageBreak/>
        <w:t xml:space="preserve">сети триангуляции не ниже 4 класса. Высоты пунктов опорной сети определяют нивелированием </w:t>
      </w:r>
      <w:r w:rsidRPr="003D258F">
        <w:rPr>
          <w:sz w:val="28"/>
          <w:szCs w:val="28"/>
          <w:lang w:val="en-US"/>
        </w:rPr>
        <w:t>III</w:t>
      </w:r>
      <w:r w:rsidRPr="003D258F">
        <w:rPr>
          <w:sz w:val="28"/>
          <w:szCs w:val="28"/>
        </w:rPr>
        <w:t xml:space="preserve"> и </w:t>
      </w:r>
      <w:r w:rsidRPr="003D258F">
        <w:rPr>
          <w:sz w:val="28"/>
          <w:szCs w:val="28"/>
          <w:lang w:val="en-US"/>
        </w:rPr>
        <w:t>IV</w:t>
      </w:r>
      <w:r w:rsidRPr="003D258F">
        <w:rPr>
          <w:sz w:val="28"/>
          <w:szCs w:val="28"/>
        </w:rPr>
        <w:t xml:space="preserve"> классов.</w:t>
      </w:r>
    </w:p>
    <w:p w:rsidR="005C4B84" w:rsidRPr="003D258F" w:rsidRDefault="005C4B84" w:rsidP="005C4B84">
      <w:pPr>
        <w:pStyle w:val="a3"/>
        <w:tabs>
          <w:tab w:val="left" w:pos="0"/>
        </w:tabs>
        <w:spacing w:line="240" w:lineRule="auto"/>
        <w:ind w:left="0" w:firstLine="540"/>
        <w:rPr>
          <w:sz w:val="28"/>
          <w:szCs w:val="28"/>
        </w:rPr>
      </w:pPr>
      <w:r w:rsidRPr="003D258F">
        <w:rPr>
          <w:sz w:val="28"/>
          <w:szCs w:val="28"/>
        </w:rPr>
        <w:t xml:space="preserve">Нивелирные сети </w:t>
      </w:r>
      <w:r w:rsidRPr="003D258F">
        <w:rPr>
          <w:sz w:val="28"/>
          <w:szCs w:val="28"/>
          <w:lang w:val="en-US"/>
        </w:rPr>
        <w:t>III</w:t>
      </w:r>
      <w:r w:rsidRPr="003D258F">
        <w:rPr>
          <w:sz w:val="28"/>
          <w:szCs w:val="28"/>
        </w:rPr>
        <w:t xml:space="preserve"> и </w:t>
      </w:r>
      <w:r w:rsidRPr="003D258F">
        <w:rPr>
          <w:sz w:val="28"/>
          <w:szCs w:val="28"/>
          <w:lang w:val="en-US"/>
        </w:rPr>
        <w:t>IV</w:t>
      </w:r>
      <w:r w:rsidRPr="003D258F">
        <w:rPr>
          <w:sz w:val="28"/>
          <w:szCs w:val="28"/>
        </w:rPr>
        <w:t xml:space="preserve"> классов прокладывают внутри полигонов вы</w:t>
      </w:r>
      <w:r w:rsidRPr="003D258F">
        <w:rPr>
          <w:sz w:val="28"/>
          <w:szCs w:val="28"/>
        </w:rPr>
        <w:t>с</w:t>
      </w:r>
      <w:r w:rsidRPr="003D258F">
        <w:rPr>
          <w:sz w:val="28"/>
          <w:szCs w:val="28"/>
        </w:rPr>
        <w:t>шего класса отдельными линиями или в виде систем линий с узловыми пун</w:t>
      </w:r>
      <w:r w:rsidRPr="003D258F">
        <w:rPr>
          <w:sz w:val="28"/>
          <w:szCs w:val="28"/>
        </w:rPr>
        <w:t>к</w:t>
      </w:r>
      <w:r w:rsidRPr="003D258F">
        <w:rPr>
          <w:sz w:val="28"/>
          <w:szCs w:val="28"/>
        </w:rPr>
        <w:t>тами.</w:t>
      </w:r>
    </w:p>
    <w:p w:rsidR="005C4B84" w:rsidRPr="003D258F" w:rsidRDefault="005C4B84" w:rsidP="005C4B84">
      <w:pPr>
        <w:pStyle w:val="a3"/>
        <w:tabs>
          <w:tab w:val="left" w:pos="0"/>
        </w:tabs>
        <w:spacing w:line="240" w:lineRule="auto"/>
        <w:ind w:left="0" w:firstLine="540"/>
        <w:rPr>
          <w:sz w:val="28"/>
          <w:szCs w:val="28"/>
        </w:rPr>
      </w:pPr>
      <w:r w:rsidRPr="003D258F">
        <w:rPr>
          <w:sz w:val="28"/>
          <w:szCs w:val="28"/>
        </w:rPr>
        <w:t xml:space="preserve">Периметр полигонов </w:t>
      </w:r>
      <w:r w:rsidRPr="003D258F">
        <w:rPr>
          <w:sz w:val="28"/>
          <w:szCs w:val="28"/>
          <w:lang w:val="en-US"/>
        </w:rPr>
        <w:t>III</w:t>
      </w:r>
      <w:r w:rsidRPr="003D258F">
        <w:rPr>
          <w:sz w:val="28"/>
          <w:szCs w:val="28"/>
        </w:rPr>
        <w:t xml:space="preserve"> класса – не более </w:t>
      </w:r>
      <w:smartTag w:uri="urn:schemas-microsoft-com:office:smarttags" w:element="metricconverter">
        <w:smartTagPr>
          <w:attr w:name="ProductID" w:val="150 км"/>
        </w:smartTagPr>
        <w:r w:rsidRPr="003D258F">
          <w:rPr>
            <w:sz w:val="28"/>
            <w:szCs w:val="28"/>
          </w:rPr>
          <w:t>150 км</w:t>
        </w:r>
      </w:smartTag>
      <w:r w:rsidRPr="003D258F">
        <w:rPr>
          <w:sz w:val="28"/>
          <w:szCs w:val="28"/>
        </w:rPr>
        <w:t>. Нивелирование выпо</w:t>
      </w:r>
      <w:r w:rsidRPr="003D258F">
        <w:rPr>
          <w:sz w:val="28"/>
          <w:szCs w:val="28"/>
        </w:rPr>
        <w:t>л</w:t>
      </w:r>
      <w:r w:rsidRPr="003D258F">
        <w:rPr>
          <w:sz w:val="28"/>
          <w:szCs w:val="28"/>
        </w:rPr>
        <w:t>няется в прямом и обратном направлениях; невязки в полигонах и по линиям допускают не более 20мм</w:t>
      </w:r>
      <w:r w:rsidRPr="003D258F">
        <w:rPr>
          <w:rFonts w:ascii="Arial" w:hAnsi="Arial" w:cs="Arial"/>
          <w:sz w:val="28"/>
          <w:szCs w:val="28"/>
        </w:rPr>
        <w:t>√</w:t>
      </w:r>
      <w:r w:rsidRPr="003D258F">
        <w:rPr>
          <w:rFonts w:ascii="Arial" w:hAnsi="Arial" w:cs="Arial"/>
          <w:sz w:val="28"/>
          <w:szCs w:val="28"/>
          <w:lang w:val="en-US"/>
        </w:rPr>
        <w:t>L</w:t>
      </w:r>
      <w:r w:rsidRPr="003D258F">
        <w:rPr>
          <w:rFonts w:ascii="Arial" w:hAnsi="Arial" w:cs="Arial"/>
          <w:sz w:val="28"/>
          <w:szCs w:val="28"/>
        </w:rPr>
        <w:t xml:space="preserve">. </w:t>
      </w:r>
      <w:r w:rsidRPr="003D258F">
        <w:rPr>
          <w:sz w:val="28"/>
          <w:szCs w:val="28"/>
        </w:rPr>
        <w:t xml:space="preserve">Длина линий нивелирования </w:t>
      </w:r>
      <w:smartTag w:uri="urn:schemas-microsoft-com:office:smarttags" w:element="metricconverter">
        <w:smartTagPr>
          <w:attr w:name="ProductID" w:val="50 км"/>
        </w:smartTagPr>
        <w:r w:rsidRPr="003D258F">
          <w:rPr>
            <w:sz w:val="28"/>
            <w:szCs w:val="28"/>
          </w:rPr>
          <w:t>50 км</w:t>
        </w:r>
      </w:smartTag>
      <w:r w:rsidRPr="003D258F">
        <w:rPr>
          <w:rFonts w:ascii="Arial" w:hAnsi="Arial" w:cs="Arial"/>
          <w:sz w:val="28"/>
          <w:szCs w:val="28"/>
        </w:rPr>
        <w:t>.</w:t>
      </w:r>
    </w:p>
    <w:p w:rsidR="005C4B84" w:rsidRPr="003D258F" w:rsidRDefault="005C4B84" w:rsidP="005C4B84">
      <w:pPr>
        <w:pStyle w:val="a3"/>
        <w:tabs>
          <w:tab w:val="left" w:pos="0"/>
        </w:tabs>
        <w:spacing w:line="240" w:lineRule="auto"/>
        <w:ind w:left="0" w:firstLine="540"/>
        <w:rPr>
          <w:sz w:val="28"/>
          <w:szCs w:val="28"/>
        </w:rPr>
      </w:pPr>
      <w:r w:rsidRPr="003D258F">
        <w:rPr>
          <w:sz w:val="28"/>
          <w:szCs w:val="28"/>
        </w:rPr>
        <w:t>Пункты маркшейдерской опорной геодезической сети закрепляют центрами, рекомендованные для местных условий инструкциями ГУГК, ведо</w:t>
      </w:r>
      <w:r w:rsidRPr="003D258F">
        <w:rPr>
          <w:sz w:val="28"/>
          <w:szCs w:val="28"/>
        </w:rPr>
        <w:t>м</w:t>
      </w:r>
      <w:r w:rsidRPr="003D258F">
        <w:rPr>
          <w:sz w:val="28"/>
          <w:szCs w:val="28"/>
        </w:rPr>
        <w:t>ственными инструктивными и методическими указаниями. На пунктах тр</w:t>
      </w:r>
      <w:r w:rsidRPr="003D258F">
        <w:rPr>
          <w:sz w:val="28"/>
          <w:szCs w:val="28"/>
        </w:rPr>
        <w:t>и</w:t>
      </w:r>
      <w:r w:rsidRPr="003D258F">
        <w:rPr>
          <w:sz w:val="28"/>
          <w:szCs w:val="28"/>
        </w:rPr>
        <w:t>ангуляции 1 разряда устанавливают простые пирамиды и сигналы, 2 разряда – допускается установка вехи.</w:t>
      </w:r>
    </w:p>
    <w:p w:rsidR="005C4B84" w:rsidRPr="003D258F" w:rsidRDefault="005C4B84" w:rsidP="005C4B84">
      <w:pPr>
        <w:pStyle w:val="a3"/>
        <w:tabs>
          <w:tab w:val="left" w:pos="0"/>
        </w:tabs>
        <w:spacing w:line="240" w:lineRule="auto"/>
        <w:ind w:left="0" w:firstLine="540"/>
        <w:rPr>
          <w:sz w:val="28"/>
          <w:szCs w:val="28"/>
        </w:rPr>
      </w:pPr>
      <w:r w:rsidRPr="003D258F">
        <w:rPr>
          <w:sz w:val="28"/>
          <w:szCs w:val="28"/>
        </w:rPr>
        <w:t>Пи создании опорной сети сторонними организациями места закладки пунктов согласовывают с главным маркшейдером горного предприятия. Пункты маркшейдерской опорной сети сдают для наблюдения за сохранн</w:t>
      </w:r>
      <w:r w:rsidRPr="003D258F">
        <w:rPr>
          <w:sz w:val="28"/>
          <w:szCs w:val="28"/>
        </w:rPr>
        <w:t>о</w:t>
      </w:r>
      <w:r w:rsidRPr="003D258F">
        <w:rPr>
          <w:sz w:val="28"/>
          <w:szCs w:val="28"/>
        </w:rPr>
        <w:t>стью горному предприятию; акты о приемке геодезических пунктов подп</w:t>
      </w:r>
      <w:r w:rsidRPr="003D258F">
        <w:rPr>
          <w:sz w:val="28"/>
          <w:szCs w:val="28"/>
        </w:rPr>
        <w:t>и</w:t>
      </w:r>
      <w:r w:rsidRPr="003D258F">
        <w:rPr>
          <w:sz w:val="28"/>
          <w:szCs w:val="28"/>
        </w:rPr>
        <w:t>сывает руководитель маркшейдерской службы горного предприятия.</w:t>
      </w:r>
    </w:p>
    <w:p w:rsidR="005C4B84" w:rsidRDefault="005C4B84" w:rsidP="005C4B84">
      <w:pPr>
        <w:tabs>
          <w:tab w:val="left" w:pos="0"/>
        </w:tabs>
        <w:spacing w:line="240" w:lineRule="auto"/>
        <w:ind w:firstLine="540"/>
        <w:rPr>
          <w:sz w:val="28"/>
        </w:rPr>
      </w:pPr>
      <w:r>
        <w:rPr>
          <w:sz w:val="28"/>
        </w:rPr>
        <w:t>План лекции</w:t>
      </w:r>
    </w:p>
    <w:p w:rsidR="005C4B84" w:rsidRDefault="005C4B84" w:rsidP="005C4B84">
      <w:pPr>
        <w:tabs>
          <w:tab w:val="left" w:pos="0"/>
        </w:tabs>
        <w:spacing w:line="240" w:lineRule="auto"/>
        <w:ind w:firstLine="540"/>
        <w:rPr>
          <w:sz w:val="28"/>
        </w:rPr>
      </w:pPr>
      <w:r>
        <w:rPr>
          <w:sz w:val="28"/>
        </w:rPr>
        <w:t>1.Государственные геодезические сети 1,2 класса</w:t>
      </w:r>
    </w:p>
    <w:p w:rsidR="005C4B84" w:rsidRDefault="005C4B84" w:rsidP="005C4B84">
      <w:pPr>
        <w:tabs>
          <w:tab w:val="left" w:pos="0"/>
        </w:tabs>
        <w:spacing w:line="240" w:lineRule="auto"/>
        <w:ind w:firstLine="540"/>
        <w:rPr>
          <w:sz w:val="28"/>
        </w:rPr>
      </w:pPr>
      <w:r>
        <w:rPr>
          <w:sz w:val="28"/>
        </w:rPr>
        <w:t>2.Государственные геодезические сети 3,4 класса</w:t>
      </w:r>
    </w:p>
    <w:p w:rsidR="005C4B84" w:rsidRDefault="005C4B84" w:rsidP="005C4B84">
      <w:pPr>
        <w:tabs>
          <w:tab w:val="left" w:pos="0"/>
        </w:tabs>
        <w:spacing w:line="240" w:lineRule="auto"/>
        <w:ind w:firstLine="540"/>
        <w:rPr>
          <w:sz w:val="28"/>
        </w:rPr>
      </w:pPr>
      <w:r>
        <w:rPr>
          <w:sz w:val="28"/>
        </w:rPr>
        <w:t>3.Основные показатели сетей</w:t>
      </w:r>
    </w:p>
    <w:p w:rsidR="005C4B84" w:rsidRDefault="005C4B84" w:rsidP="005C4B84">
      <w:pPr>
        <w:tabs>
          <w:tab w:val="left" w:pos="0"/>
        </w:tabs>
        <w:spacing w:line="240" w:lineRule="auto"/>
        <w:ind w:firstLine="540"/>
        <w:rPr>
          <w:sz w:val="28"/>
        </w:rPr>
      </w:pPr>
      <w:r>
        <w:rPr>
          <w:sz w:val="28"/>
        </w:rPr>
        <w:t xml:space="preserve">4.Высотная государственная сеть </w:t>
      </w:r>
      <w:r>
        <w:rPr>
          <w:sz w:val="28"/>
          <w:lang w:val="en-US"/>
        </w:rPr>
        <w:t>I</w:t>
      </w:r>
      <w:r w:rsidRPr="00C34389">
        <w:rPr>
          <w:sz w:val="28"/>
        </w:rPr>
        <w:t xml:space="preserve"> </w:t>
      </w:r>
      <w:r>
        <w:rPr>
          <w:sz w:val="28"/>
        </w:rPr>
        <w:t>,</w:t>
      </w:r>
      <w:r>
        <w:rPr>
          <w:sz w:val="28"/>
          <w:lang w:val="en-US"/>
        </w:rPr>
        <w:t>II</w:t>
      </w:r>
      <w:r>
        <w:rPr>
          <w:sz w:val="28"/>
        </w:rPr>
        <w:t xml:space="preserve"> классов</w:t>
      </w:r>
    </w:p>
    <w:p w:rsidR="005C4B84" w:rsidRPr="00C34389" w:rsidRDefault="005C4B84" w:rsidP="005C4B84">
      <w:pPr>
        <w:tabs>
          <w:tab w:val="left" w:pos="0"/>
        </w:tabs>
        <w:spacing w:line="240" w:lineRule="auto"/>
        <w:ind w:firstLine="540"/>
        <w:rPr>
          <w:sz w:val="28"/>
        </w:rPr>
      </w:pPr>
    </w:p>
    <w:p w:rsidR="005C4B84" w:rsidRDefault="005C4B84" w:rsidP="005C4B84">
      <w:pPr>
        <w:tabs>
          <w:tab w:val="left" w:pos="0"/>
        </w:tabs>
        <w:spacing w:line="240" w:lineRule="auto"/>
        <w:ind w:firstLine="540"/>
        <w:rPr>
          <w:sz w:val="28"/>
        </w:rPr>
      </w:pPr>
      <w:r>
        <w:rPr>
          <w:sz w:val="28"/>
        </w:rPr>
        <w:t>Рекомендуемая литература</w:t>
      </w:r>
    </w:p>
    <w:p w:rsidR="005C4B84" w:rsidRDefault="005C4B84" w:rsidP="005C4B84">
      <w:pPr>
        <w:tabs>
          <w:tab w:val="left" w:pos="0"/>
        </w:tabs>
        <w:spacing w:line="240" w:lineRule="auto"/>
        <w:ind w:firstLine="540"/>
        <w:rPr>
          <w:sz w:val="28"/>
        </w:rPr>
      </w:pPr>
      <w:r>
        <w:rPr>
          <w:sz w:val="28"/>
        </w:rPr>
        <w:t xml:space="preserve">1.стр.397-399 </w:t>
      </w:r>
      <w:r w:rsidRPr="00A60F3F">
        <w:rPr>
          <w:sz w:val="28"/>
        </w:rPr>
        <w:t>[1]</w:t>
      </w:r>
    </w:p>
    <w:p w:rsidR="005C4B84" w:rsidRDefault="005C4B84" w:rsidP="005C4B84">
      <w:pPr>
        <w:tabs>
          <w:tab w:val="left" w:pos="0"/>
        </w:tabs>
        <w:spacing w:line="240" w:lineRule="auto"/>
        <w:ind w:firstLine="540"/>
        <w:rPr>
          <w:sz w:val="28"/>
        </w:rPr>
      </w:pPr>
      <w:r>
        <w:rPr>
          <w:sz w:val="28"/>
        </w:rPr>
        <w:t xml:space="preserve"> 2.стр.399-401</w:t>
      </w:r>
      <w:r w:rsidRPr="00A60F3F">
        <w:rPr>
          <w:sz w:val="28"/>
        </w:rPr>
        <w:t>[</w:t>
      </w:r>
      <w:r>
        <w:rPr>
          <w:sz w:val="28"/>
        </w:rPr>
        <w:t>1</w:t>
      </w:r>
      <w:r w:rsidRPr="00A60F3F">
        <w:rPr>
          <w:sz w:val="28"/>
        </w:rPr>
        <w:t>]</w:t>
      </w:r>
    </w:p>
    <w:p w:rsidR="005C4B84" w:rsidRDefault="005C4B84" w:rsidP="005C4B84">
      <w:pPr>
        <w:tabs>
          <w:tab w:val="left" w:pos="0"/>
        </w:tabs>
        <w:spacing w:line="240" w:lineRule="auto"/>
        <w:ind w:firstLine="540"/>
        <w:rPr>
          <w:sz w:val="28"/>
        </w:rPr>
      </w:pPr>
      <w:r>
        <w:rPr>
          <w:sz w:val="28"/>
        </w:rPr>
        <w:t>3.стр.401-405</w:t>
      </w:r>
      <w:r w:rsidRPr="00A60F3F">
        <w:rPr>
          <w:sz w:val="28"/>
        </w:rPr>
        <w:t>[</w:t>
      </w:r>
      <w:r>
        <w:rPr>
          <w:sz w:val="28"/>
        </w:rPr>
        <w:t>1</w:t>
      </w:r>
      <w:r w:rsidRPr="00A60F3F">
        <w:rPr>
          <w:sz w:val="28"/>
        </w:rPr>
        <w:t>]</w:t>
      </w:r>
    </w:p>
    <w:p w:rsidR="005C4B84" w:rsidRDefault="005C4B84" w:rsidP="005C4B84">
      <w:pPr>
        <w:tabs>
          <w:tab w:val="left" w:pos="0"/>
        </w:tabs>
        <w:spacing w:line="240" w:lineRule="auto"/>
        <w:ind w:firstLine="540"/>
        <w:rPr>
          <w:sz w:val="28"/>
        </w:rPr>
      </w:pPr>
      <w:r>
        <w:rPr>
          <w:sz w:val="28"/>
        </w:rPr>
        <w:t xml:space="preserve">4.стр.211-219 </w:t>
      </w:r>
      <w:r w:rsidRPr="00A60F3F">
        <w:rPr>
          <w:sz w:val="28"/>
        </w:rPr>
        <w:t>[</w:t>
      </w:r>
      <w:r>
        <w:rPr>
          <w:sz w:val="28"/>
        </w:rPr>
        <w:t>6</w:t>
      </w:r>
      <w:r w:rsidRPr="00A60F3F">
        <w:rPr>
          <w:sz w:val="28"/>
        </w:rPr>
        <w:t>]</w:t>
      </w:r>
      <w:r>
        <w:rPr>
          <w:sz w:val="28"/>
        </w:rPr>
        <w:t xml:space="preserve"> </w:t>
      </w:r>
    </w:p>
    <w:p w:rsidR="005C4B84" w:rsidRDefault="005C4B84" w:rsidP="005C4B84">
      <w:pPr>
        <w:tabs>
          <w:tab w:val="left" w:pos="0"/>
        </w:tabs>
        <w:spacing w:line="240" w:lineRule="auto"/>
        <w:ind w:firstLine="540"/>
        <w:rPr>
          <w:sz w:val="28"/>
        </w:rPr>
      </w:pPr>
    </w:p>
    <w:p w:rsidR="005C4B84" w:rsidRDefault="005C4B84" w:rsidP="005C4B84">
      <w:pPr>
        <w:tabs>
          <w:tab w:val="left" w:pos="0"/>
        </w:tabs>
        <w:spacing w:line="240" w:lineRule="auto"/>
        <w:ind w:firstLine="540"/>
        <w:rPr>
          <w:sz w:val="28"/>
        </w:rPr>
      </w:pPr>
      <w:r>
        <w:rPr>
          <w:sz w:val="28"/>
        </w:rPr>
        <w:t>Контрольные задания для СРС (темы 2) [1, 2, 3,4,5,11]</w:t>
      </w:r>
    </w:p>
    <w:p w:rsidR="005C4B84" w:rsidRDefault="005C4B84" w:rsidP="005C4B84">
      <w:pPr>
        <w:tabs>
          <w:tab w:val="left" w:pos="0"/>
        </w:tabs>
        <w:spacing w:line="240" w:lineRule="auto"/>
        <w:ind w:firstLine="540"/>
        <w:rPr>
          <w:sz w:val="28"/>
        </w:rPr>
      </w:pPr>
      <w:r>
        <w:rPr>
          <w:sz w:val="28"/>
        </w:rPr>
        <w:t>1. Задачи при проектировании ГГС</w:t>
      </w:r>
    </w:p>
    <w:p w:rsidR="005C4B84" w:rsidRDefault="005C4B84" w:rsidP="005C4B84">
      <w:pPr>
        <w:tabs>
          <w:tab w:val="left" w:pos="0"/>
        </w:tabs>
        <w:spacing w:line="240" w:lineRule="auto"/>
        <w:ind w:firstLine="540"/>
        <w:rPr>
          <w:sz w:val="28"/>
        </w:rPr>
      </w:pPr>
      <w:r>
        <w:rPr>
          <w:sz w:val="28"/>
        </w:rPr>
        <w:t>2. Порядок вычислительных работ при создании планового обоснования</w:t>
      </w:r>
    </w:p>
    <w:p w:rsidR="005C4B84" w:rsidRDefault="005C4B84" w:rsidP="005C4B84">
      <w:pPr>
        <w:tabs>
          <w:tab w:val="left" w:pos="0"/>
        </w:tabs>
        <w:spacing w:line="240" w:lineRule="auto"/>
        <w:ind w:firstLine="540"/>
        <w:rPr>
          <w:sz w:val="28"/>
        </w:rPr>
      </w:pPr>
      <w:r>
        <w:rPr>
          <w:sz w:val="28"/>
        </w:rPr>
        <w:t>3. Анализ построения сетей триангуляции  на застроенной территории</w:t>
      </w:r>
    </w:p>
    <w:p w:rsidR="00620A31" w:rsidRDefault="005C4B84"/>
    <w:sectPr w:rsidR="00620A31" w:rsidSect="000E6AF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proofState w:spelling="clean" w:grammar="clean"/>
  <w:defaultTabStop w:val="708"/>
  <w:characterSpacingControl w:val="doNotCompress"/>
  <w:compat/>
  <w:rsids>
    <w:rsidRoot w:val="005C4B84"/>
    <w:rsid w:val="000E6AFB"/>
    <w:rsid w:val="005C4B84"/>
    <w:rsid w:val="00A35758"/>
    <w:rsid w:val="00B710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4B84"/>
    <w:pPr>
      <w:widowControl w:val="0"/>
      <w:spacing w:after="0" w:line="300" w:lineRule="auto"/>
      <w:ind w:firstLine="500"/>
      <w:jc w:val="both"/>
    </w:pPr>
    <w:rPr>
      <w:rFonts w:ascii="Times New Roman" w:eastAsia="Times New Roman" w:hAnsi="Times New Roman" w:cs="Times New Roman"/>
      <w:snapToGrid w:val="0"/>
      <w:sz w:val="16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5C4B84"/>
    <w:pPr>
      <w:spacing w:after="120"/>
      <w:ind w:left="283"/>
    </w:pPr>
  </w:style>
  <w:style w:type="character" w:customStyle="1" w:styleId="a4">
    <w:name w:val="Основной текст с отступом Знак"/>
    <w:basedOn w:val="a0"/>
    <w:link w:val="a3"/>
    <w:rsid w:val="005C4B84"/>
    <w:rPr>
      <w:rFonts w:ascii="Times New Roman" w:eastAsia="Times New Roman" w:hAnsi="Times New Roman" w:cs="Times New Roman"/>
      <w:snapToGrid w:val="0"/>
      <w:sz w:val="16"/>
      <w:szCs w:val="20"/>
      <w:lang w:eastAsia="ru-RU"/>
    </w:rPr>
  </w:style>
  <w:style w:type="paragraph" w:customStyle="1" w:styleId="a5">
    <w:name w:val="Знак"/>
    <w:basedOn w:val="a"/>
    <w:autoRedefine/>
    <w:rsid w:val="005C4B84"/>
    <w:pPr>
      <w:widowControl/>
      <w:spacing w:after="160" w:line="240" w:lineRule="exact"/>
      <w:ind w:firstLine="0"/>
      <w:jc w:val="left"/>
    </w:pPr>
    <w:rPr>
      <w:rFonts w:eastAsia="SimSun"/>
      <w:b/>
      <w:bCs/>
      <w:snapToGrid/>
      <w:sz w:val="28"/>
      <w:szCs w:val="28"/>
      <w:lang w:val="en-US"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4.bin"/><Relationship Id="rId5" Type="http://schemas.openxmlformats.org/officeDocument/2006/relationships/oleObject" Target="embeddings/oleObject1.bin"/><Relationship Id="rId10" Type="http://schemas.openxmlformats.org/officeDocument/2006/relationships/image" Target="media/image4.wmf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915</Words>
  <Characters>5220</Characters>
  <Application>Microsoft Office Word</Application>
  <DocSecurity>0</DocSecurity>
  <Lines>43</Lines>
  <Paragraphs>12</Paragraphs>
  <ScaleCrop>false</ScaleCrop>
  <Company>RePack by SPecialiST</Company>
  <LinksUpToDate>false</LinksUpToDate>
  <CharactersWithSpaces>6123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BApshikur</dc:creator>
  <cp:lastModifiedBy>BApshikur</cp:lastModifiedBy>
  <cp:revision>1</cp:revision>
  <dcterms:created xsi:type="dcterms:W3CDTF">2020-08-04T04:50:00Z</dcterms:created>
  <dcterms:modified xsi:type="dcterms:W3CDTF">2020-08-04T04:51:00Z</dcterms:modified>
</cp:coreProperties>
</file>